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6062" w14:textId="77777777" w:rsidR="00C450B1" w:rsidRPr="00B36586" w:rsidRDefault="00C450B1" w:rsidP="00C450B1">
      <w:pPr>
        <w:spacing w:after="24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WYKAZ WNIOSKÓW</w:t>
      </w:r>
    </w:p>
    <w:p w14:paraId="36507D69" w14:textId="77777777" w:rsidR="00B36586" w:rsidRPr="00B36586" w:rsidRDefault="00C450B1" w:rsidP="00621863">
      <w:pPr>
        <w:spacing w:after="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 xml:space="preserve">złożonych do miejscowego planu zagospodarowania przestrzennego </w:t>
      </w:r>
    </w:p>
    <w:p w14:paraId="3897A7EE" w14:textId="642D3B80" w:rsidR="00097FB5" w:rsidRPr="00B36586" w:rsidRDefault="00621863" w:rsidP="00B36586">
      <w:pPr>
        <w:spacing w:after="24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we wsi Ławki gm. Trzemeszno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517"/>
        <w:gridCol w:w="1254"/>
        <w:gridCol w:w="3045"/>
        <w:gridCol w:w="3115"/>
        <w:gridCol w:w="1702"/>
        <w:gridCol w:w="1704"/>
        <w:gridCol w:w="1559"/>
        <w:gridCol w:w="1097"/>
      </w:tblGrid>
      <w:tr w:rsidR="00B032B2" w:rsidRPr="00B032B2" w14:paraId="4A870C7B" w14:textId="77777777" w:rsidTr="003F6FA3">
        <w:trPr>
          <w:trHeight w:val="1599"/>
          <w:jc w:val="center"/>
        </w:trPr>
        <w:tc>
          <w:tcPr>
            <w:tcW w:w="185" w:type="pct"/>
            <w:vMerge w:val="restart"/>
            <w:vAlign w:val="center"/>
            <w:hideMark/>
          </w:tcPr>
          <w:p w14:paraId="068C1B5A"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Lp.</w:t>
            </w:r>
          </w:p>
        </w:tc>
        <w:tc>
          <w:tcPr>
            <w:tcW w:w="448" w:type="pct"/>
            <w:vMerge w:val="restart"/>
            <w:vAlign w:val="center"/>
            <w:hideMark/>
          </w:tcPr>
          <w:p w14:paraId="4801FC2C"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Data wpływu wniosku</w:t>
            </w:r>
          </w:p>
        </w:tc>
        <w:tc>
          <w:tcPr>
            <w:tcW w:w="1088" w:type="pct"/>
            <w:vMerge w:val="restart"/>
            <w:vAlign w:val="center"/>
            <w:hideMark/>
          </w:tcPr>
          <w:p w14:paraId="0F3411D5"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Imię i nazwisko albo nazwa jednostki organizacyjnej</w:t>
            </w:r>
          </w:p>
        </w:tc>
        <w:tc>
          <w:tcPr>
            <w:tcW w:w="1113" w:type="pct"/>
            <w:vMerge w:val="restart"/>
            <w:vAlign w:val="center"/>
          </w:tcPr>
          <w:p w14:paraId="07196750" w14:textId="0809B984"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Treść wniosku</w:t>
            </w:r>
          </w:p>
        </w:tc>
        <w:tc>
          <w:tcPr>
            <w:tcW w:w="608" w:type="pct"/>
            <w:vMerge w:val="restart"/>
            <w:vAlign w:val="center"/>
            <w:hideMark/>
          </w:tcPr>
          <w:p w14:paraId="5B9CD6CB" w14:textId="5DB1BFD6"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Oznaczenie obszaru którego dotyczy wniosek</w:t>
            </w:r>
          </w:p>
        </w:tc>
        <w:tc>
          <w:tcPr>
            <w:tcW w:w="1166" w:type="pct"/>
            <w:gridSpan w:val="2"/>
            <w:vAlign w:val="center"/>
            <w:hideMark/>
          </w:tcPr>
          <w:p w14:paraId="2AE90F5A"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Sposób rozpatrzenia wniosku przez burmistrza</w:t>
            </w:r>
          </w:p>
        </w:tc>
        <w:tc>
          <w:tcPr>
            <w:tcW w:w="392" w:type="pct"/>
            <w:vMerge w:val="restart"/>
            <w:vAlign w:val="center"/>
            <w:hideMark/>
          </w:tcPr>
          <w:p w14:paraId="49FEAEDC"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Uwagi</w:t>
            </w:r>
          </w:p>
        </w:tc>
      </w:tr>
      <w:tr w:rsidR="00B032B2" w:rsidRPr="00B032B2" w14:paraId="0A2ABB54" w14:textId="77777777" w:rsidTr="003F6FA3">
        <w:trPr>
          <w:trHeight w:val="408"/>
          <w:jc w:val="center"/>
        </w:trPr>
        <w:tc>
          <w:tcPr>
            <w:tcW w:w="185" w:type="pct"/>
            <w:vMerge/>
            <w:vAlign w:val="center"/>
            <w:hideMark/>
          </w:tcPr>
          <w:p w14:paraId="39F6AD5D"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448" w:type="pct"/>
            <w:vMerge/>
            <w:vAlign w:val="center"/>
            <w:hideMark/>
          </w:tcPr>
          <w:p w14:paraId="4765AB17"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1088" w:type="pct"/>
            <w:vMerge/>
            <w:vAlign w:val="center"/>
            <w:hideMark/>
          </w:tcPr>
          <w:p w14:paraId="2261772F"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1113" w:type="pct"/>
            <w:vMerge/>
            <w:vAlign w:val="center"/>
          </w:tcPr>
          <w:p w14:paraId="48A6C0C8" w14:textId="77777777"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608" w:type="pct"/>
            <w:vMerge/>
            <w:vAlign w:val="center"/>
            <w:hideMark/>
          </w:tcPr>
          <w:p w14:paraId="10261A26" w14:textId="749D111F"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609" w:type="pct"/>
            <w:noWrap/>
            <w:vAlign w:val="center"/>
            <w:hideMark/>
          </w:tcPr>
          <w:p w14:paraId="20C5CFA4"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wniosek uwzględniony</w:t>
            </w:r>
          </w:p>
        </w:tc>
        <w:tc>
          <w:tcPr>
            <w:tcW w:w="557" w:type="pct"/>
            <w:noWrap/>
            <w:vAlign w:val="center"/>
            <w:hideMark/>
          </w:tcPr>
          <w:p w14:paraId="5FBB8405"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wniosek nieuwzględniony</w:t>
            </w:r>
          </w:p>
        </w:tc>
        <w:tc>
          <w:tcPr>
            <w:tcW w:w="392" w:type="pct"/>
            <w:vMerge/>
            <w:vAlign w:val="center"/>
            <w:hideMark/>
          </w:tcPr>
          <w:p w14:paraId="37C48B8F"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r>
      <w:tr w:rsidR="00B032B2" w:rsidRPr="00B032B2" w14:paraId="6D60E265" w14:textId="77777777" w:rsidTr="003F6FA3">
        <w:trPr>
          <w:trHeight w:val="288"/>
          <w:jc w:val="center"/>
        </w:trPr>
        <w:tc>
          <w:tcPr>
            <w:tcW w:w="185" w:type="pct"/>
            <w:noWrap/>
            <w:vAlign w:val="center"/>
            <w:hideMark/>
          </w:tcPr>
          <w:p w14:paraId="246138D8"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1</w:t>
            </w:r>
          </w:p>
        </w:tc>
        <w:tc>
          <w:tcPr>
            <w:tcW w:w="448" w:type="pct"/>
            <w:noWrap/>
            <w:vAlign w:val="center"/>
            <w:hideMark/>
          </w:tcPr>
          <w:p w14:paraId="40CE7A34"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2</w:t>
            </w:r>
          </w:p>
        </w:tc>
        <w:tc>
          <w:tcPr>
            <w:tcW w:w="1088" w:type="pct"/>
            <w:noWrap/>
            <w:vAlign w:val="center"/>
            <w:hideMark/>
          </w:tcPr>
          <w:p w14:paraId="4C32FE86"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3</w:t>
            </w:r>
          </w:p>
        </w:tc>
        <w:tc>
          <w:tcPr>
            <w:tcW w:w="1113" w:type="pct"/>
            <w:vAlign w:val="center"/>
          </w:tcPr>
          <w:p w14:paraId="3B13E8FB" w14:textId="781EB60C"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4</w:t>
            </w:r>
          </w:p>
        </w:tc>
        <w:tc>
          <w:tcPr>
            <w:tcW w:w="608" w:type="pct"/>
            <w:noWrap/>
            <w:vAlign w:val="center"/>
            <w:hideMark/>
          </w:tcPr>
          <w:p w14:paraId="5B5B2827" w14:textId="64E14F1D"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5</w:t>
            </w:r>
          </w:p>
        </w:tc>
        <w:tc>
          <w:tcPr>
            <w:tcW w:w="609" w:type="pct"/>
            <w:noWrap/>
            <w:vAlign w:val="center"/>
            <w:hideMark/>
          </w:tcPr>
          <w:p w14:paraId="53205953" w14:textId="7E841D10"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6</w:t>
            </w:r>
          </w:p>
        </w:tc>
        <w:tc>
          <w:tcPr>
            <w:tcW w:w="557" w:type="pct"/>
            <w:noWrap/>
            <w:vAlign w:val="center"/>
            <w:hideMark/>
          </w:tcPr>
          <w:p w14:paraId="1B0FBA58" w14:textId="3D06C61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7</w:t>
            </w:r>
          </w:p>
        </w:tc>
        <w:tc>
          <w:tcPr>
            <w:tcW w:w="392" w:type="pct"/>
            <w:noWrap/>
            <w:vAlign w:val="center"/>
            <w:hideMark/>
          </w:tcPr>
          <w:p w14:paraId="456C78BE" w14:textId="014B7062"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8</w:t>
            </w:r>
          </w:p>
        </w:tc>
      </w:tr>
      <w:tr w:rsidR="00B032B2" w:rsidRPr="00B032B2" w14:paraId="7E9E1657" w14:textId="77777777" w:rsidTr="003F6FA3">
        <w:trPr>
          <w:trHeight w:val="472"/>
          <w:jc w:val="center"/>
        </w:trPr>
        <w:tc>
          <w:tcPr>
            <w:tcW w:w="185" w:type="pct"/>
            <w:noWrap/>
            <w:hideMark/>
          </w:tcPr>
          <w:p w14:paraId="38DA2092" w14:textId="77777777"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1.</w:t>
            </w:r>
          </w:p>
        </w:tc>
        <w:tc>
          <w:tcPr>
            <w:tcW w:w="448" w:type="pct"/>
            <w:tcBorders>
              <w:top w:val="single" w:sz="4" w:space="0" w:color="auto"/>
              <w:left w:val="single" w:sz="4" w:space="0" w:color="auto"/>
              <w:bottom w:val="single" w:sz="4" w:space="0" w:color="auto"/>
              <w:right w:val="single" w:sz="4" w:space="0" w:color="auto"/>
            </w:tcBorders>
            <w:noWrap/>
          </w:tcPr>
          <w:p w14:paraId="23205FD3" w14:textId="657CD54E" w:rsidR="00900D75" w:rsidRPr="00A1799A" w:rsidRDefault="00A1799A"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11</w:t>
            </w:r>
            <w:r w:rsidR="00900D75" w:rsidRPr="00A1799A">
              <w:rPr>
                <w:rFonts w:ascii="Times New Roman" w:eastAsia="Times New Roman" w:hAnsi="Times New Roman" w:cs="Times New Roman"/>
                <w:color w:val="212121"/>
                <w:kern w:val="0"/>
                <w:sz w:val="20"/>
                <w:szCs w:val="20"/>
                <w:lang w:eastAsia="pl-PL"/>
                <w14:ligatures w14:val="none"/>
              </w:rPr>
              <w:t>.</w:t>
            </w:r>
            <w:r w:rsidRPr="00A1799A">
              <w:rPr>
                <w:rFonts w:ascii="Times New Roman" w:eastAsia="Times New Roman" w:hAnsi="Times New Roman" w:cs="Times New Roman"/>
                <w:color w:val="212121"/>
                <w:kern w:val="0"/>
                <w:sz w:val="20"/>
                <w:szCs w:val="20"/>
                <w:lang w:eastAsia="pl-PL"/>
                <w14:ligatures w14:val="none"/>
              </w:rPr>
              <w:t>09</w:t>
            </w:r>
            <w:r w:rsidR="00900D75" w:rsidRPr="00A1799A">
              <w:rPr>
                <w:rFonts w:ascii="Times New Roman" w:eastAsia="Times New Roman" w:hAnsi="Times New Roman" w:cs="Times New Roman"/>
                <w:color w:val="212121"/>
                <w:kern w:val="0"/>
                <w:sz w:val="20"/>
                <w:szCs w:val="20"/>
                <w:lang w:eastAsia="pl-PL"/>
                <w14:ligatures w14:val="none"/>
              </w:rPr>
              <w:t>.</w:t>
            </w:r>
            <w:r w:rsidRPr="00A1799A">
              <w:rPr>
                <w:rFonts w:ascii="Times New Roman" w:eastAsia="Times New Roman" w:hAnsi="Times New Roman" w:cs="Times New Roman"/>
                <w:color w:val="212121"/>
                <w:kern w:val="0"/>
                <w:sz w:val="20"/>
                <w:szCs w:val="20"/>
                <w:lang w:eastAsia="pl-PL"/>
                <w14:ligatures w14:val="none"/>
              </w:rPr>
              <w:t>2018</w:t>
            </w:r>
            <w:r w:rsidR="00900D75" w:rsidRPr="00A1799A">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FC13ED8" w14:textId="77777777" w:rsidR="00A1799A"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 xml:space="preserve">Regionalny Dyrektor Ochrony Środowiska w Poznaniu </w:t>
            </w:r>
          </w:p>
          <w:p w14:paraId="03949D58" w14:textId="77777777" w:rsidR="00A1799A"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 xml:space="preserve">ul. T. Kościuszki 57, </w:t>
            </w:r>
          </w:p>
          <w:p w14:paraId="2C08F2E0" w14:textId="7764E745" w:rsidR="00900D75"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61-891 Poznań</w:t>
            </w:r>
          </w:p>
        </w:tc>
        <w:tc>
          <w:tcPr>
            <w:tcW w:w="1113" w:type="pct"/>
          </w:tcPr>
          <w:p w14:paraId="3B7B856A"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Nawiązując do pisma z 6.08.2018 r. (data wpływu: 13.08.2018 r.), znak: Rl.6722.10.2018, zgodnie z art. 53, w związku z art. 57 ust. 1 pkt 2 ustawy z dnia 3 października 2008 r. o udostępnianiu informacji o środowisku i jego ochronie, udziale społeczeństwa w ochronie środowiska oraz o ocenach oddziaływania na środowisko (Dz. U. z 2017 r. poz. 1405, z późn. zm.), zwanej dalej ustawą ooś, uzgadniam zakres i stopień szczegółowości informacji wymaganych w prognozie oddziaływania na środowisko projektu miejscowego planu zagospodarowania przestrzennego we wsi Ławki, gm. Trzemeszno.</w:t>
            </w:r>
          </w:p>
          <w:p w14:paraId="0CB9F838"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Prognoza powinna być opracowana zgodnie z art. 51 ust. 2 i art. 52 ust. 1 i 2 ustawy ooś.</w:t>
            </w:r>
          </w:p>
          <w:p w14:paraId="55744579" w14:textId="1A109778"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Sporządzając prognozę i projekt planu proszę uwzględnić działania naprawcze zawarte w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Programie ochrony powietrza dla strefy wielkopolskiej w zakresie pyłu PM10, PM2,5 oraz B(a)P</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przyjętym uchwałą Nr XXXIII/853/17 Sejmiku Województwa </w:t>
            </w:r>
            <w:r w:rsidRPr="00A1799A">
              <w:rPr>
                <w:rFonts w:ascii="Times New Roman" w:hAnsi="Times New Roman" w:cs="Times New Roman"/>
                <w:color w:val="212121"/>
                <w:sz w:val="16"/>
                <w:szCs w:val="16"/>
              </w:rPr>
              <w:lastRenderedPageBreak/>
              <w:t xml:space="preserve">Wielkopolskiego z dnia 24 lipca 2017 r. w sprawie określenia Programu ochrony powietrza dla strefy wielkopolskiej w zakresie pyłu PM10, PM2,5 oraz B(a)P (Dz. Urz. Woj. Wielkopolskiego z 2017 r. poz. 5320), w szczególności dotyczące stosowania w indywidualnych systemach grzewczych nośników niepowodujących nadmiernej emisji zanieczyszczeń, takich jak: gaz, olej opałowy, a także stosowania do celów grzewczych energii elektrycznej oraz odnawialnych źródeł energii. W przypadku stosowania indywidualnych systemów grzewczych opalanych paliwami stałymi wskazane jest stosowanie wysokosprawnych kotłów. Ponadto zaleca się, rozwój sieci gazowych, rozbudowę i modernizację sieci ciepłowniczych zapewniających podłączenie nowych użytkowników, projektowanie linii zabudowy uwzględniając zapewnienie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przewietrzania</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terenów ze szczególnym uwzględnieniem terenów o gęstej zabudowie oraz zwiększenie powierzchni terenów zielonych (nasadzenia drzew i krzewów), a także rozwój komunikacji publicznej oraz wdrożenie energooszczędnych i niskoemisyjnych rozwiązań w transporcie publicznym. W prognozie proszę określić przewidywane oddziaływanie istniejących i planowanych szlaków komunikacyjnych oraz innych terenów, na których są lub będą zlokalizowane przedsięwzięcia mogące powodować pogorszenie stanu powietrza na terenach objętych projektem planu i terenach sąsiednich. W projekcie planu i prognozie proszę zaproponować środki organizacyjne, technologiczne lub techniczne służące ograniczeniu ewentualnego niekorzystnego oddziaływania powodowanego emisją substancji do powietrza.</w:t>
            </w:r>
          </w:p>
          <w:p w14:paraId="76BF04EA" w14:textId="2CBD32B1"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określić, przeanalizować i ocenić wpływ realizacji ustaleń projektu planu na klimat (w tym mikroklimat), w szczególności na kształtowanie się warunków </w:t>
            </w:r>
            <w:r w:rsidRPr="00A1799A">
              <w:rPr>
                <w:rFonts w:ascii="Times New Roman" w:hAnsi="Times New Roman" w:cs="Times New Roman"/>
                <w:color w:val="212121"/>
                <w:sz w:val="16"/>
                <w:szCs w:val="16"/>
              </w:rPr>
              <w:lastRenderedPageBreak/>
              <w:t xml:space="preserve">termicznych, anemometrycznych, wilgotnościowych. W prognozie proszę również przeanalizować w jaki sposób przewidywane zmiany klimatu (mikroklimatu) wpłyną na pozostałe komponenty środowiska. Określając wpływ realizacji ustaleń projektu planu na klimat wskazane jest uwzględnienie zaleceń zawartych w opracowaniu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Strategiczny plan adaptacji dla sektorów i obszarów wrażliwych na zmiany klimatu do roku 2020 z perspektywą</w:t>
            </w:r>
            <w:r w:rsidRPr="00A1799A">
              <w:rPr>
                <w:color w:val="212121"/>
              </w:rPr>
              <w:t xml:space="preserve"> </w:t>
            </w:r>
            <w:r w:rsidRPr="00A1799A">
              <w:rPr>
                <w:rFonts w:ascii="Times New Roman" w:hAnsi="Times New Roman" w:cs="Times New Roman"/>
                <w:color w:val="212121"/>
                <w:sz w:val="16"/>
                <w:szCs w:val="16"/>
              </w:rPr>
              <w:t>do roku 2030</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(SPA2020), opublikowanym na stronie internetowej Ministerstwa Środowiska (www.mos.gov.pi).</w:t>
            </w:r>
          </w:p>
          <w:p w14:paraId="192C6F8F"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również określić, przeanalizować i ocenić wpływ realizacji ustaleń projektu planu na krajobraz, mając na uwadze potrzebę ochrony krajobrazu oraz konieczność prowadzenia działań na rzecz zachowania i utrzymywania ważnych lub charakterystycznych cech krajobrazu tak, aby ukierunkować i harmonizować zmiany, które wynikają z procesów społecznych, gospodarczych i środowiskowych, w myśl Europejskiej Konwencji Krajobrazowej sporządzonej we Florencji dnia 20 października 2000 r. (Dz. U. z 2006 r. Nr 14, poz. 98).</w:t>
            </w:r>
          </w:p>
          <w:p w14:paraId="58C07FD0"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Na podstawie art. 114 ust. 1 ustawy z dnia 27 kwietnia 2001 r. Prawo ochrony środowiska (Dz. U. z 2018 r, poz. 799, z późn. zm.) w projekcie planu proszę wskazać, które tereny należą do poszczególnych rodzajów terenów, o których mowa w art. 113 ust. 2 pkt 1 ww. ustawy oraz w rozporządzeniu Ministra Środowiska z dnia 14 czerwca 2007 r. w sprawie dopuszczalnych poziomów hałasu w środowisku (Dz. U. z 2014 r. poz. 112). Powyższe zróżnicowanie jednoznacznie określi dopuszczalne poziomy hałasu w środowisku, które należy dotrzymać w związku z pełnionymi przez te tereny funkcjami. W prognozie proszę przedstawić opis zagospodarowania terenów wokół </w:t>
            </w:r>
            <w:r w:rsidRPr="00A1799A">
              <w:rPr>
                <w:rFonts w:ascii="Times New Roman" w:hAnsi="Times New Roman" w:cs="Times New Roman"/>
                <w:color w:val="212121"/>
                <w:sz w:val="16"/>
                <w:szCs w:val="16"/>
              </w:rPr>
              <w:lastRenderedPageBreak/>
              <w:t>obszaru opracowania z uwzględnieniem przedsięwzięć, w tym szlaków komunikacyjnych mogących wpływać na klimat akustyczny terenów objętych ustaleniami projektu planu oraz ocenę wpływu tych przedsięwzięć, w tym szlaków komunikacyjnych na tereny objęte ochroną akustyczną znajdujące się w granicach projektu planu. W przypadku możliwości wystąpienia przekroczenia akustycznych standardów jakości środowiska, w prognozie proszę określić środki techniczne, technologiczne lub organizacyjne zmniejszające poziom hałasu, co najmniej do poziomów dopuszczalnych.</w:t>
            </w:r>
          </w:p>
          <w:p w14:paraId="6BF4379C" w14:textId="3F16EBAF"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wskazać jednolite części wód (JCW), w granicach których położone są obszary objęte projektem planu, określić ich stan oraz wyznaczone dla nich cele środowiskowe. Ponadto, w prognozie proszę określić, przeanalizować i ocenić przewidywane znaczące oddziaływania realizacji ustaleń projektu planu na jednolite części wód. W prognozie proszę wskazać (wraz z uzasadnieniem), czy realizacja ustaleń projektu planu może spowodować nieosiągnięcie celów środowiskowych zawartych w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Planie gospodarowania wodami na obszarze dorzecza Odry</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przyjętym rozporządzeniem Rady Ministrów z dnia 18 października 2016 r. w sprawie Planu gospodarowania wodami na obszarze dorzecza Odry (Dz. U. z 2016 r. poz. 1967).</w:t>
            </w:r>
          </w:p>
          <w:p w14:paraId="13064ED7"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wskazać, czy obszar objęty projektem planu położony jest w strefie ochronnej ujęcia wód podziemnych. Jeżeli tak, w projekcie planu proszę zawrzeć odpowiednie zapisy w tym zakresie. W prognozie proszę ponadto przeanalizować zgodność ustaleń projektu dokumentu z przepisami dotyczącymi strefy ochronnej, ze szczególnym uwzględnieniem nakazów obowiązujących na terenie ochrony bezpośredniej oraz zakazów, ograniczeń i </w:t>
            </w:r>
            <w:r w:rsidRPr="00A1799A">
              <w:rPr>
                <w:rFonts w:ascii="Times New Roman" w:hAnsi="Times New Roman" w:cs="Times New Roman"/>
                <w:color w:val="212121"/>
                <w:sz w:val="16"/>
                <w:szCs w:val="16"/>
              </w:rPr>
              <w:lastRenderedPageBreak/>
              <w:t>nakazów obowiązujących na terenie ochrony pośredniej.</w:t>
            </w:r>
          </w:p>
          <w:p w14:paraId="740B489F"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opisać warunki hydrogeologiczne oraz przedstawić rozwiązania mające na celu zapobieganie i ograniczenie negatywnego oddziaływania realizacji ustaleń projektu planu na środowisko gruntowo-wodne. W projekcie planu i w prognozie proszę określić zabezpieczenia środowiska gruntowo-wodnego przed zanieczyszczeniem.</w:t>
            </w:r>
          </w:p>
          <w:p w14:paraId="6FEDF6A4" w14:textId="654F5E55"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Obszar objęty projektem </w:t>
            </w:r>
            <w:r w:rsidR="00C2582F" w:rsidRPr="00A1799A">
              <w:rPr>
                <w:rFonts w:ascii="Times New Roman" w:hAnsi="Times New Roman" w:cs="Times New Roman"/>
                <w:color w:val="212121"/>
                <w:sz w:val="16"/>
                <w:szCs w:val="16"/>
              </w:rPr>
              <w:t>planu</w:t>
            </w:r>
            <w:r w:rsidRPr="00A1799A">
              <w:rPr>
                <w:rFonts w:ascii="Times New Roman" w:hAnsi="Times New Roman" w:cs="Times New Roman"/>
                <w:color w:val="212121"/>
                <w:sz w:val="16"/>
                <w:szCs w:val="16"/>
              </w:rPr>
              <w:t xml:space="preserve"> jest położony poza obszarami chronionymi na podstawie ustawy z dnia 16 kwietnia 2004 r. o ochronie przyrody (Dz. U. z 2018 r., poz. 1614 z późn. zm.). Najbliżej położonym obszarem chronionym jest obszar mający znaczenie dla Wspólnoty Pojezierze Gnieźnieńskie PLH300026, znajdujący się w odległości ok. 10 km.</w:t>
            </w:r>
          </w:p>
          <w:p w14:paraId="5A09938A" w14:textId="60BD74E5"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określić aktualny stan zagospodarowania obszaru objętego projektem planu (w szczególności istniejący stan szaty roślinnej oraz stan fauny), ocenić</w:t>
            </w:r>
            <w:r w:rsidRPr="00A1799A">
              <w:rPr>
                <w:color w:val="212121"/>
              </w:rPr>
              <w:t xml:space="preserve"> </w:t>
            </w:r>
            <w:r w:rsidRPr="00A1799A">
              <w:rPr>
                <w:rFonts w:ascii="Times New Roman" w:hAnsi="Times New Roman" w:cs="Times New Roman"/>
                <w:color w:val="212121"/>
                <w:sz w:val="16"/>
                <w:szCs w:val="16"/>
              </w:rPr>
              <w:t xml:space="preserve">walory przyrodnicze przedmiotowego obszaru, szczególnie proszę wskazać, czy w jego granicach występują gatunki roślin, grzybów i zwierząt objęte ochroną gatunkową, wymienione w rozporządzeniu Ministra Środowiska z dnia 16 grudnia 2016 r. w sprawie ochrony gatunkowej zwierząt (Dz. U. z 2016 r. poz. 2183), w rozporządzeniu Ministra Środowiska z dnia 9 października 2014 r. w sprawie ochrony gatunkowej roślin (Dz. U. z 2014 r. poz. 1409) oraz w rozporządzeniu Ministra Środowiska z dnia 9 października 2014 r. w sprawie ochrony gatunkowej grzybów (Dz. U. z 2014 r. poz. 1408), gatunki z załącznika IV Dyrektywy Rady 92/43/EWG z dnia 21 maja 1992 r. w sprawie ochrony siedlisk przyrodniczych oraz dzikiej fauny i flory (Dz. U. L 206 z 22.7.1992, str. 7) - tzw. Dyrektywy Siedliskowej, a także gatunki zagrożone wyginięciem (np. </w:t>
            </w:r>
            <w:r w:rsidRPr="00A1799A">
              <w:rPr>
                <w:rFonts w:ascii="Times New Roman" w:hAnsi="Times New Roman" w:cs="Times New Roman"/>
                <w:color w:val="212121"/>
                <w:sz w:val="16"/>
                <w:szCs w:val="16"/>
              </w:rPr>
              <w:lastRenderedPageBreak/>
              <w:t>znajdujące się na regionalnej czerwonej liście) lub rzadkie.</w:t>
            </w:r>
          </w:p>
          <w:p w14:paraId="260972FC" w14:textId="3713341B"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określić, przeanalizować i ocenić wpływ realizacji ustaleń projektu planu na rośliny, grzyby i zwierzęta (w tym na gatunki chronione), a także na różnorodność biologiczną. W prognozie proszę również przeanalizować wpływ realizacji ustaleń projektu planu na główne tendencje w zakresie zmian klimatu i różnorodności biologicznej oraz wpływające na nie czynniki. W prognozie proszę także przedstawić rozwiązania mające na celu zapobieganie, ograniczanie lub kompensację przyrodniczą negatywnych oddziaływań na rośliny, grzyby i zwierzęta (w tym na gatunki chronione), a także na różnorodność biologiczną, mogących być rezultatem realizacji ustaleń projektu planu.</w:t>
            </w:r>
            <w:r w:rsidRPr="00A1799A">
              <w:rPr>
                <w:color w:val="212121"/>
              </w:rPr>
              <w:t xml:space="preserve"> </w:t>
            </w:r>
            <w:r w:rsidRPr="00A1799A">
              <w:rPr>
                <w:rFonts w:ascii="Times New Roman" w:hAnsi="Times New Roman" w:cs="Times New Roman"/>
                <w:color w:val="212121"/>
                <w:sz w:val="16"/>
                <w:szCs w:val="16"/>
              </w:rPr>
              <w:t>Ponieważ w przepisach nie wskazano na możliwość odstąpienia od wymagań co do zawartości prognozy oddziaływania na środowisko stwierdzono, że prognoza winna być sporządzona w pełnym zakresie, ze szczególnym uwzględnieniem zagadnień, o których mowa powyżej.</w:t>
            </w:r>
          </w:p>
          <w:p w14:paraId="538D04FD"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Informuję, iż z dniem 1 stycznia 2017 r. wszedł w życie art. 51 ust. 2 pkt 1 lit. f ustawy ooś, zgodnie z którym prognoza oddziaływania na środowisko zawiera oświadczenie autora, a w przypadku gdy wykonawcą prognozy jest zespół autorów - kierującego tym zespołem, o spełnieniu wymagań, o których mowa w art. 74a ust. 2, stanowiące załącznik do prognozy.</w:t>
            </w:r>
          </w:p>
          <w:p w14:paraId="2899C7F9" w14:textId="640536C6" w:rsidR="00AF71E4"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Ponadto proszę, by we wniosku o zaopiniowanie projektu miejscowego planu zagospodarowania przestrzennego we wsi Ławki, gm. Trzemeszno wraz z prognozą oddziaływania na środowisko powołać się na znak niniejszego pisma.</w:t>
            </w:r>
          </w:p>
        </w:tc>
        <w:tc>
          <w:tcPr>
            <w:tcW w:w="608" w:type="pct"/>
            <w:noWrap/>
            <w:hideMark/>
          </w:tcPr>
          <w:p w14:paraId="6E5A5151" w14:textId="05DDC9F7" w:rsidR="00900D75" w:rsidRPr="00A1799A"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19EE7761" w14:textId="787B4150" w:rsidR="00900D75" w:rsidRPr="00A1799A"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A1799A">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6C668DE4" w14:textId="1328523D"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Courier New" w:eastAsia="Times New Roman" w:hAnsi="Courier New" w:cs="Courier New"/>
                <w:color w:val="212121"/>
                <w:kern w:val="0"/>
                <w:sz w:val="20"/>
                <w:szCs w:val="20"/>
                <w:lang w:eastAsia="pl-PL"/>
                <w14:ligatures w14:val="none"/>
              </w:rPr>
              <w:t>-</w:t>
            </w:r>
          </w:p>
        </w:tc>
        <w:tc>
          <w:tcPr>
            <w:tcW w:w="392" w:type="pct"/>
            <w:noWrap/>
            <w:hideMark/>
          </w:tcPr>
          <w:p w14:paraId="355E52DF" w14:textId="0CE7B139"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Courier New" w:eastAsia="Times New Roman" w:hAnsi="Courier New" w:cs="Courier New"/>
                <w:color w:val="212121"/>
                <w:kern w:val="0"/>
                <w:sz w:val="20"/>
                <w:szCs w:val="20"/>
                <w:lang w:eastAsia="pl-PL"/>
                <w14:ligatures w14:val="none"/>
              </w:rPr>
              <w:t>-</w:t>
            </w:r>
          </w:p>
        </w:tc>
      </w:tr>
      <w:tr w:rsidR="00B032B2" w:rsidRPr="00B032B2" w14:paraId="76374F9D" w14:textId="77777777" w:rsidTr="003F6FA3">
        <w:trPr>
          <w:trHeight w:val="1417"/>
          <w:jc w:val="center"/>
        </w:trPr>
        <w:tc>
          <w:tcPr>
            <w:tcW w:w="185" w:type="pct"/>
            <w:noWrap/>
            <w:hideMark/>
          </w:tcPr>
          <w:p w14:paraId="11CC05F0" w14:textId="77777777" w:rsidR="00900D75" w:rsidRPr="002901F6"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2901F6">
              <w:rPr>
                <w:rFonts w:ascii="Times New Roman" w:eastAsia="Times New Roman" w:hAnsi="Times New Roman" w:cs="Times New Roman"/>
                <w:color w:val="212121"/>
                <w:kern w:val="0"/>
                <w:sz w:val="20"/>
                <w:szCs w:val="20"/>
                <w:lang w:eastAsia="pl-PL"/>
                <w14:ligatures w14:val="none"/>
              </w:rPr>
              <w:lastRenderedPageBreak/>
              <w:t>2.</w:t>
            </w:r>
          </w:p>
        </w:tc>
        <w:tc>
          <w:tcPr>
            <w:tcW w:w="448" w:type="pct"/>
            <w:tcBorders>
              <w:top w:val="single" w:sz="4" w:space="0" w:color="auto"/>
              <w:left w:val="single" w:sz="4" w:space="0" w:color="auto"/>
              <w:bottom w:val="single" w:sz="4" w:space="0" w:color="auto"/>
              <w:right w:val="single" w:sz="4" w:space="0" w:color="auto"/>
            </w:tcBorders>
            <w:noWrap/>
          </w:tcPr>
          <w:p w14:paraId="5B0C8541" w14:textId="155436BD" w:rsidR="00900D75" w:rsidRPr="002901F6" w:rsidRDefault="002901F6"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2901F6">
              <w:rPr>
                <w:rFonts w:ascii="Times New Roman" w:eastAsia="Times New Roman" w:hAnsi="Times New Roman" w:cs="Times New Roman"/>
                <w:color w:val="212121"/>
                <w:kern w:val="0"/>
                <w:sz w:val="20"/>
                <w:szCs w:val="20"/>
                <w:lang w:eastAsia="pl-PL"/>
                <w14:ligatures w14:val="none"/>
              </w:rPr>
              <w:t>29</w:t>
            </w:r>
            <w:r w:rsidR="00900D75" w:rsidRPr="002901F6">
              <w:rPr>
                <w:rFonts w:ascii="Times New Roman" w:eastAsia="Times New Roman" w:hAnsi="Times New Roman" w:cs="Times New Roman"/>
                <w:color w:val="212121"/>
                <w:kern w:val="0"/>
                <w:sz w:val="20"/>
                <w:szCs w:val="20"/>
                <w:lang w:eastAsia="pl-PL"/>
                <w14:ligatures w14:val="none"/>
              </w:rPr>
              <w:t>.</w:t>
            </w:r>
            <w:r w:rsidRPr="002901F6">
              <w:rPr>
                <w:rFonts w:ascii="Times New Roman" w:eastAsia="Times New Roman" w:hAnsi="Times New Roman" w:cs="Times New Roman"/>
                <w:color w:val="212121"/>
                <w:kern w:val="0"/>
                <w:sz w:val="20"/>
                <w:szCs w:val="20"/>
                <w:lang w:eastAsia="pl-PL"/>
                <w14:ligatures w14:val="none"/>
              </w:rPr>
              <w:t>08</w:t>
            </w:r>
            <w:r w:rsidR="00900D75" w:rsidRPr="002901F6">
              <w:rPr>
                <w:rFonts w:ascii="Times New Roman" w:eastAsia="Times New Roman" w:hAnsi="Times New Roman" w:cs="Times New Roman"/>
                <w:color w:val="212121"/>
                <w:kern w:val="0"/>
                <w:sz w:val="20"/>
                <w:szCs w:val="20"/>
                <w:lang w:eastAsia="pl-PL"/>
                <w14:ligatures w14:val="none"/>
              </w:rPr>
              <w:t>.</w:t>
            </w:r>
            <w:r w:rsidRPr="002901F6">
              <w:rPr>
                <w:rFonts w:ascii="Times New Roman" w:eastAsia="Times New Roman" w:hAnsi="Times New Roman" w:cs="Times New Roman"/>
                <w:color w:val="212121"/>
                <w:kern w:val="0"/>
                <w:sz w:val="20"/>
                <w:szCs w:val="20"/>
                <w:lang w:eastAsia="pl-PL"/>
                <w14:ligatures w14:val="none"/>
              </w:rPr>
              <w:t>2018</w:t>
            </w:r>
            <w:r w:rsidR="00900D75" w:rsidRPr="002901F6">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65E93294" w14:textId="3830E293" w:rsidR="00A040A0" w:rsidRDefault="00A040A0"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A040A0">
              <w:rPr>
                <w:rFonts w:ascii="Times New Roman" w:eastAsia="Times New Roman" w:hAnsi="Times New Roman" w:cs="Times New Roman"/>
                <w:color w:val="212121"/>
                <w:kern w:val="0"/>
                <w:sz w:val="20"/>
                <w:szCs w:val="20"/>
                <w:lang w:eastAsia="pl-PL"/>
                <w14:ligatures w14:val="none"/>
              </w:rPr>
              <w:t>Wojewódzki Sztab Wojskowy w</w:t>
            </w:r>
            <w:r>
              <w:rPr>
                <w:rFonts w:ascii="Times New Roman" w:eastAsia="Times New Roman" w:hAnsi="Times New Roman" w:cs="Times New Roman"/>
                <w:color w:val="212121"/>
                <w:kern w:val="0"/>
                <w:sz w:val="20"/>
                <w:szCs w:val="20"/>
                <w:lang w:eastAsia="pl-PL"/>
                <w14:ligatures w14:val="none"/>
              </w:rPr>
              <w:t> </w:t>
            </w:r>
            <w:r w:rsidRPr="00A040A0">
              <w:rPr>
                <w:rFonts w:ascii="Times New Roman" w:eastAsia="Times New Roman" w:hAnsi="Times New Roman" w:cs="Times New Roman"/>
                <w:color w:val="212121"/>
                <w:kern w:val="0"/>
                <w:sz w:val="20"/>
                <w:szCs w:val="20"/>
                <w:lang w:eastAsia="pl-PL"/>
                <w14:ligatures w14:val="none"/>
              </w:rPr>
              <w:t>Poznaniu</w:t>
            </w:r>
          </w:p>
          <w:p w14:paraId="1152B6E8" w14:textId="6FB3F5CA"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Centralne Wojskowe Centrum Rekrutacji </w:t>
            </w:r>
          </w:p>
          <w:p w14:paraId="2D3FA0B3" w14:textId="77777777"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Ośrodek Zamiejscowy w Poznaniu </w:t>
            </w:r>
          </w:p>
          <w:p w14:paraId="7D04C944" w14:textId="77777777"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ul. Solna 21, </w:t>
            </w:r>
          </w:p>
          <w:p w14:paraId="0A60E9E1" w14:textId="3BAA3887" w:rsidR="00900D75" w:rsidRPr="002901F6"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61-714 Poznań</w:t>
            </w:r>
          </w:p>
        </w:tc>
        <w:tc>
          <w:tcPr>
            <w:tcW w:w="1113" w:type="pct"/>
          </w:tcPr>
          <w:p w14:paraId="2847C299" w14:textId="77777777" w:rsidR="003B1A52" w:rsidRPr="00316C79" w:rsidRDefault="003B1A52" w:rsidP="003B1A52">
            <w:pPr>
              <w:spacing w:after="0"/>
              <w:jc w:val="both"/>
              <w:rPr>
                <w:rFonts w:ascii="Times New Roman" w:hAnsi="Times New Roman" w:cs="Times New Roman"/>
                <w:color w:val="212121"/>
                <w:sz w:val="16"/>
                <w:szCs w:val="16"/>
              </w:rPr>
            </w:pPr>
            <w:r w:rsidRPr="00316C79">
              <w:rPr>
                <w:rFonts w:ascii="Times New Roman" w:hAnsi="Times New Roman" w:cs="Times New Roman"/>
                <w:color w:val="212121"/>
                <w:sz w:val="16"/>
                <w:szCs w:val="16"/>
              </w:rPr>
              <w:t>W odpowiedzi na pismo Burmistrza Trzemeszna, Wasz znak RI.6722.10.2018 z dnia 06.08.2018r. (nr wch. WSzW 6219/18 z dn. 14.08.2018r.), informujące o podjęciu przez Radę Miejską Trzemeszna uchwały Nr LXIII/603/2018 z dnia 27.06.2018r. w sprawie przystąpienia do sporządzenia miejscowego planu zagospodarowania przestrzennego dla terenu działki o nr geod. 4 we wsi Ławki, gm. Trzemeszno (jak wskazano na załączniku graficznym) - nie wnoszę uwag do sporządzenia w/w miejscowego planu, jednak w przypadku planowania obiektów wysokich, wnioskuję o wniesienie do w/w planu zapisu, iż wszelkie projektowane na tym terenie budowle o wysokości równej i większej niż 50 m npt należy każdorazowo uzgadniać z Szefostwem Służby Ruchu Lotniczego Sił Zbrojnych RP (ul. Żwirki i Wigury 1C, 00-912 Warszawa) - przed wydaniem decyzji o pozwoleniu na budowę.</w:t>
            </w:r>
          </w:p>
          <w:p w14:paraId="4C366452" w14:textId="7E2F6F27" w:rsidR="002A72AC" w:rsidRPr="00316C79" w:rsidRDefault="003B1A52" w:rsidP="003B1A52">
            <w:pPr>
              <w:spacing w:after="0"/>
              <w:jc w:val="both"/>
              <w:rPr>
                <w:rFonts w:ascii="Times New Roman" w:hAnsi="Times New Roman" w:cs="Times New Roman"/>
                <w:color w:val="212121"/>
                <w:sz w:val="16"/>
                <w:szCs w:val="16"/>
              </w:rPr>
            </w:pPr>
            <w:r w:rsidRPr="00316C79">
              <w:rPr>
                <w:rFonts w:ascii="Times New Roman" w:hAnsi="Times New Roman" w:cs="Times New Roman"/>
                <w:color w:val="212121"/>
                <w:sz w:val="16"/>
                <w:szCs w:val="16"/>
              </w:rPr>
              <w:t xml:space="preserve">Podstawa: </w:t>
            </w:r>
            <w:r w:rsidR="00B742E3">
              <w:rPr>
                <w:rFonts w:ascii="Times New Roman" w:hAnsi="Times New Roman" w:cs="Times New Roman"/>
                <w:color w:val="212121"/>
                <w:sz w:val="16"/>
                <w:szCs w:val="16"/>
              </w:rPr>
              <w:t>„</w:t>
            </w:r>
            <w:r w:rsidRPr="00316C79">
              <w:rPr>
                <w:rFonts w:ascii="Times New Roman" w:hAnsi="Times New Roman" w:cs="Times New Roman"/>
                <w:color w:val="212121"/>
                <w:sz w:val="16"/>
                <w:szCs w:val="16"/>
              </w:rPr>
              <w:t>Rozporządzenie Ministra Infrastruktury z dnia 25.06 2003r. w sprawie sposobu zgłaszania oraz oznakowania przeszkód lotniczych</w:t>
            </w:r>
            <w:r w:rsidR="00B742E3">
              <w:rPr>
                <w:rFonts w:ascii="Times New Roman" w:hAnsi="Times New Roman" w:cs="Times New Roman"/>
                <w:color w:val="212121"/>
                <w:sz w:val="16"/>
                <w:szCs w:val="16"/>
              </w:rPr>
              <w:t>”</w:t>
            </w:r>
            <w:r w:rsidRPr="00316C79">
              <w:rPr>
                <w:rFonts w:ascii="Times New Roman" w:hAnsi="Times New Roman" w:cs="Times New Roman"/>
                <w:color w:val="212121"/>
                <w:sz w:val="16"/>
                <w:szCs w:val="16"/>
              </w:rPr>
              <w:t xml:space="preserve"> - (Dz. U. z 2003r. nr 130, poz. 1193 z późn. zm. - zwłaszcza §2, ust. 2).</w:t>
            </w:r>
          </w:p>
        </w:tc>
        <w:tc>
          <w:tcPr>
            <w:tcW w:w="608" w:type="pct"/>
            <w:noWrap/>
            <w:hideMark/>
          </w:tcPr>
          <w:p w14:paraId="42F9195B" w14:textId="2E995A9F" w:rsidR="00900D75" w:rsidRPr="00316C7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316C7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694E8FDF" w14:textId="52AE8E8E"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5F259B9" w14:textId="0D9FB9C0"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Courier New" w:eastAsia="Times New Roman" w:hAnsi="Courier New" w:cs="Courier New"/>
                <w:color w:val="212121"/>
                <w:kern w:val="0"/>
                <w:sz w:val="20"/>
                <w:szCs w:val="20"/>
                <w:lang w:eastAsia="pl-PL"/>
                <w14:ligatures w14:val="none"/>
              </w:rPr>
              <w:t>-</w:t>
            </w:r>
          </w:p>
        </w:tc>
        <w:tc>
          <w:tcPr>
            <w:tcW w:w="392" w:type="pct"/>
            <w:noWrap/>
            <w:hideMark/>
          </w:tcPr>
          <w:p w14:paraId="3D68BD6A" w14:textId="43A5BE43"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Courier New" w:eastAsia="Times New Roman" w:hAnsi="Courier New" w:cs="Courier New"/>
                <w:color w:val="212121"/>
                <w:kern w:val="0"/>
                <w:sz w:val="20"/>
                <w:szCs w:val="20"/>
                <w:lang w:eastAsia="pl-PL"/>
                <w14:ligatures w14:val="none"/>
              </w:rPr>
              <w:t>-</w:t>
            </w:r>
          </w:p>
        </w:tc>
      </w:tr>
      <w:tr w:rsidR="00B032B2" w:rsidRPr="00B032B2" w14:paraId="7B5DD6A2" w14:textId="77777777" w:rsidTr="003F6FA3">
        <w:trPr>
          <w:trHeight w:val="1417"/>
          <w:jc w:val="center"/>
        </w:trPr>
        <w:tc>
          <w:tcPr>
            <w:tcW w:w="185" w:type="pct"/>
            <w:noWrap/>
            <w:hideMark/>
          </w:tcPr>
          <w:p w14:paraId="42F63E82" w14:textId="77777777"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3.</w:t>
            </w:r>
          </w:p>
        </w:tc>
        <w:tc>
          <w:tcPr>
            <w:tcW w:w="448" w:type="pct"/>
            <w:tcBorders>
              <w:top w:val="single" w:sz="4" w:space="0" w:color="auto"/>
              <w:left w:val="single" w:sz="4" w:space="0" w:color="auto"/>
              <w:bottom w:val="single" w:sz="4" w:space="0" w:color="auto"/>
              <w:right w:val="single" w:sz="4" w:space="0" w:color="auto"/>
            </w:tcBorders>
            <w:noWrap/>
          </w:tcPr>
          <w:p w14:paraId="7BC8E075" w14:textId="2609CA0A" w:rsidR="00900D75" w:rsidRPr="00DD3F81" w:rsidRDefault="00DD3F81"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11</w:t>
            </w:r>
            <w:r w:rsidR="00900D75" w:rsidRPr="00DD3F81">
              <w:rPr>
                <w:rFonts w:ascii="Times New Roman" w:eastAsia="Times New Roman" w:hAnsi="Times New Roman" w:cs="Times New Roman"/>
                <w:color w:val="212121"/>
                <w:kern w:val="0"/>
                <w:sz w:val="20"/>
                <w:szCs w:val="20"/>
                <w:lang w:eastAsia="pl-PL"/>
                <w14:ligatures w14:val="none"/>
              </w:rPr>
              <w:t>.</w:t>
            </w:r>
            <w:r w:rsidRPr="00DD3F81">
              <w:rPr>
                <w:rFonts w:ascii="Times New Roman" w:eastAsia="Times New Roman" w:hAnsi="Times New Roman" w:cs="Times New Roman"/>
                <w:color w:val="212121"/>
                <w:kern w:val="0"/>
                <w:sz w:val="20"/>
                <w:szCs w:val="20"/>
                <w:lang w:eastAsia="pl-PL"/>
                <w14:ligatures w14:val="none"/>
              </w:rPr>
              <w:t>09</w:t>
            </w:r>
            <w:r w:rsidR="00900D75" w:rsidRPr="00DD3F81">
              <w:rPr>
                <w:rFonts w:ascii="Times New Roman" w:eastAsia="Times New Roman" w:hAnsi="Times New Roman" w:cs="Times New Roman"/>
                <w:color w:val="212121"/>
                <w:kern w:val="0"/>
                <w:sz w:val="20"/>
                <w:szCs w:val="20"/>
                <w:lang w:eastAsia="pl-PL"/>
                <w14:ligatures w14:val="none"/>
              </w:rPr>
              <w:t>.</w:t>
            </w:r>
            <w:r w:rsidRPr="00DD3F81">
              <w:rPr>
                <w:rFonts w:ascii="Times New Roman" w:eastAsia="Times New Roman" w:hAnsi="Times New Roman" w:cs="Times New Roman"/>
                <w:color w:val="212121"/>
                <w:kern w:val="0"/>
                <w:sz w:val="20"/>
                <w:szCs w:val="20"/>
                <w:lang w:eastAsia="pl-PL"/>
                <w14:ligatures w14:val="none"/>
              </w:rPr>
              <w:t>2018</w:t>
            </w:r>
            <w:r w:rsidR="00900D75" w:rsidRPr="00DD3F81">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40AF63C0" w14:textId="77777777" w:rsidR="00DD3F81"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ENEA Operator Sp. z o.o.</w:t>
            </w:r>
          </w:p>
          <w:p w14:paraId="2392A20E" w14:textId="77777777" w:rsidR="00DD3F81"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 xml:space="preserve">ul. dr. E. Warmińskiego 8, </w:t>
            </w:r>
          </w:p>
          <w:p w14:paraId="6457E389" w14:textId="4B5FBCBD" w:rsidR="00900D75"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85-054 Bydgoszcz</w:t>
            </w:r>
          </w:p>
        </w:tc>
        <w:tc>
          <w:tcPr>
            <w:tcW w:w="1113" w:type="pct"/>
          </w:tcPr>
          <w:p w14:paraId="033B8AAF"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Dotyczy: zawiadomienia o przystąpieniu do sporządzenia miejscowego planu zagospodarowania we wsi Ławki, gm. Trzemeszno, stanowiącego nr geod. 4</w:t>
            </w:r>
          </w:p>
          <w:p w14:paraId="1E4418F1"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W odpowiedzi na otrzymane zawiadomienia znak: RI.6722.10.2018 w sprawie przystąpienia do opracowania miejscowego planu zagospodarowania przestrzennego informujemy, że dla zasilania projektowanych obiektów na terenach objętych projektem planu należy przewidzieć: wykorzystanie istniejącej infrastruktury elektroenergetycznej,</w:t>
            </w:r>
          </w:p>
          <w:p w14:paraId="357DA654"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budowę stacji transformatorowych: słupowych na terenach ogólnodostępnych z dostępem i dojazdem z dróg publicznych lub stacji kubaturowych, których lokalizację należy przewidzieć na geodezyjnie wydzielonych działkach z dostępem do dróg publicznych budowę infrastruktury elektroenergetycznej SN 15 kV oraz nn 0,4 kV w zależności od zapotrzebowania mocy szczytowej.</w:t>
            </w:r>
          </w:p>
          <w:p w14:paraId="3062A7A7"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Szczegółowy zakres inwestycji związanych z realizacją zasilania w energię elektryczną przedmiotowych terenów zostanie określony we wstępnym zapewnieniu dostawy energii.</w:t>
            </w:r>
          </w:p>
          <w:p w14:paraId="53C681EA"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Istniejącą infrastrukturę elektroenergetyczną będącą własnością przedsiębiorstwa dystrybucyjnego należy wkomponować w zagospodarowanie przestrzenne terenu. Ewentualna jej przebudowa kolidująca z zagospodarowaniem terenu będzie możliwa na warunkach gestora sieci kosztem i staraniem zainteresowanej strony.</w:t>
            </w:r>
          </w:p>
          <w:p w14:paraId="0172DC75"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Zwracamy się z prośbą, by na etapie tworzenia m.p.z.p. jednostki zaangażowane w jego tworzenie występowały do naszej firmy z wnioskiem o określenie wstępnego zapewnienia dostaw energii elektrycznej przedkładając bilans zapotrzebowania mocy (wg zał. nr 1). Wskazane jest również na tym etapie przedłożenie projektu rysunku planu wskazującego przeznaczenie poszczególnych terenów objętych projektem planu. Powyższe podyktowane jest faktem, iż obecnie bardzo duża liczba przedkładanych przez Prezydentów, Burmistrzów i Wójtów do zaopiniowania projektów planów nie była tym procesem objęta, przez co występują trudności podczas ich opiniowania przez naszą stronę, wymuszając wprowadzanie do projektów stosownych korekt i uzupełnień.</w:t>
            </w:r>
          </w:p>
          <w:p w14:paraId="4A545DE6" w14:textId="2E801DF1" w:rsidR="00900D75" w:rsidRPr="00DD3F81" w:rsidRDefault="00DD3F81" w:rsidP="00DD3F81">
            <w:pPr>
              <w:spacing w:after="0" w:line="240" w:lineRule="auto"/>
              <w:jc w:val="both"/>
              <w:rPr>
                <w:color w:val="212121"/>
                <w:sz w:val="16"/>
                <w:szCs w:val="16"/>
              </w:rPr>
            </w:pPr>
            <w:r w:rsidRPr="00DD3F81">
              <w:rPr>
                <w:rFonts w:ascii="Times New Roman" w:hAnsi="Times New Roman" w:cs="Times New Roman"/>
                <w:color w:val="212121"/>
                <w:sz w:val="16"/>
                <w:szCs w:val="16"/>
              </w:rPr>
              <w:t>Dodatkowe informacje oraz wyjaśnienia można uzyskać w ENEA Operator Sp. z o.o. Oddział Dystrybucji Bydgoszcz, nr telefonu 052-374-22-48</w:t>
            </w:r>
          </w:p>
        </w:tc>
        <w:tc>
          <w:tcPr>
            <w:tcW w:w="608" w:type="pct"/>
            <w:noWrap/>
            <w:hideMark/>
          </w:tcPr>
          <w:p w14:paraId="1AC0E280" w14:textId="5DB38078" w:rsidR="00900D75" w:rsidRPr="00DD3F81"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74BE1945" w14:textId="6DBE4282"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3BDC64ED" w14:textId="370A708F"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Courier New" w:eastAsia="Times New Roman" w:hAnsi="Courier New" w:cs="Courier New"/>
                <w:color w:val="212121"/>
                <w:kern w:val="0"/>
                <w:sz w:val="20"/>
                <w:szCs w:val="20"/>
                <w:lang w:eastAsia="pl-PL"/>
                <w14:ligatures w14:val="none"/>
              </w:rPr>
              <w:t>-</w:t>
            </w:r>
          </w:p>
        </w:tc>
        <w:tc>
          <w:tcPr>
            <w:tcW w:w="392" w:type="pct"/>
            <w:noWrap/>
            <w:hideMark/>
          </w:tcPr>
          <w:p w14:paraId="1118B17E" w14:textId="268CF731"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Courier New" w:eastAsia="Times New Roman" w:hAnsi="Courier New" w:cs="Courier New"/>
                <w:color w:val="212121"/>
                <w:kern w:val="0"/>
                <w:sz w:val="20"/>
                <w:szCs w:val="20"/>
                <w:lang w:eastAsia="pl-PL"/>
                <w14:ligatures w14:val="none"/>
              </w:rPr>
              <w:t>-</w:t>
            </w:r>
          </w:p>
        </w:tc>
      </w:tr>
      <w:tr w:rsidR="00B032B2" w:rsidRPr="00B032B2" w14:paraId="5E11AC2A" w14:textId="77777777" w:rsidTr="003F6FA3">
        <w:trPr>
          <w:trHeight w:val="1417"/>
          <w:jc w:val="center"/>
        </w:trPr>
        <w:tc>
          <w:tcPr>
            <w:tcW w:w="185" w:type="pct"/>
            <w:noWrap/>
            <w:hideMark/>
          </w:tcPr>
          <w:p w14:paraId="59FFF6F7" w14:textId="77777777"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4.</w:t>
            </w:r>
          </w:p>
        </w:tc>
        <w:tc>
          <w:tcPr>
            <w:tcW w:w="448" w:type="pct"/>
            <w:tcBorders>
              <w:top w:val="single" w:sz="4" w:space="0" w:color="auto"/>
              <w:left w:val="single" w:sz="4" w:space="0" w:color="auto"/>
              <w:bottom w:val="single" w:sz="4" w:space="0" w:color="auto"/>
              <w:right w:val="single" w:sz="4" w:space="0" w:color="auto"/>
            </w:tcBorders>
            <w:noWrap/>
          </w:tcPr>
          <w:p w14:paraId="4BB25425" w14:textId="525B98F9" w:rsidR="00900D75" w:rsidRPr="006D2102" w:rsidRDefault="006D2102"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03</w:t>
            </w:r>
            <w:r w:rsidR="00900D75" w:rsidRPr="006D2102">
              <w:rPr>
                <w:rFonts w:ascii="Times New Roman" w:eastAsia="Times New Roman" w:hAnsi="Times New Roman" w:cs="Times New Roman"/>
                <w:color w:val="212121"/>
                <w:kern w:val="0"/>
                <w:sz w:val="20"/>
                <w:szCs w:val="20"/>
                <w:lang w:eastAsia="pl-PL"/>
                <w14:ligatures w14:val="none"/>
              </w:rPr>
              <w:t>.</w:t>
            </w:r>
            <w:r w:rsidRPr="006D2102">
              <w:rPr>
                <w:rFonts w:ascii="Times New Roman" w:eastAsia="Times New Roman" w:hAnsi="Times New Roman" w:cs="Times New Roman"/>
                <w:color w:val="212121"/>
                <w:kern w:val="0"/>
                <w:sz w:val="20"/>
                <w:szCs w:val="20"/>
                <w:lang w:eastAsia="pl-PL"/>
                <w14:ligatures w14:val="none"/>
              </w:rPr>
              <w:t>09</w:t>
            </w:r>
            <w:r w:rsidR="00900D75" w:rsidRPr="006D2102">
              <w:rPr>
                <w:rFonts w:ascii="Times New Roman" w:eastAsia="Times New Roman" w:hAnsi="Times New Roman" w:cs="Times New Roman"/>
                <w:color w:val="212121"/>
                <w:kern w:val="0"/>
                <w:sz w:val="20"/>
                <w:szCs w:val="20"/>
                <w:lang w:eastAsia="pl-PL"/>
                <w14:ligatures w14:val="none"/>
              </w:rPr>
              <w:t>.</w:t>
            </w:r>
            <w:r w:rsidRPr="006D2102">
              <w:rPr>
                <w:rFonts w:ascii="Times New Roman" w:eastAsia="Times New Roman" w:hAnsi="Times New Roman" w:cs="Times New Roman"/>
                <w:color w:val="212121"/>
                <w:kern w:val="0"/>
                <w:sz w:val="20"/>
                <w:szCs w:val="20"/>
                <w:lang w:eastAsia="pl-PL"/>
                <w14:ligatures w14:val="none"/>
              </w:rPr>
              <w:t>2018</w:t>
            </w:r>
            <w:r w:rsidR="00900D75" w:rsidRPr="006D2102">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EE0771B" w14:textId="77777777" w:rsidR="006D2102"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 xml:space="preserve">Wojewódzki Urząd Ochrony Zabytków w Poznaniu </w:t>
            </w:r>
          </w:p>
          <w:p w14:paraId="5445EF6B" w14:textId="77777777" w:rsidR="006D2102"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 xml:space="preserve">ul. Gołębia 2, </w:t>
            </w:r>
          </w:p>
          <w:p w14:paraId="1352F74C" w14:textId="19FEC6F2" w:rsidR="00900D75"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61-834 Poznań</w:t>
            </w:r>
          </w:p>
        </w:tc>
        <w:tc>
          <w:tcPr>
            <w:tcW w:w="1113" w:type="pct"/>
          </w:tcPr>
          <w:p w14:paraId="5FCDFCE0" w14:textId="77777777" w:rsidR="006D2102" w:rsidRPr="006D2102" w:rsidRDefault="006D2102" w:rsidP="006D2102">
            <w:pPr>
              <w:spacing w:after="0"/>
              <w:jc w:val="both"/>
              <w:rPr>
                <w:rFonts w:ascii="Times New Roman" w:hAnsi="Times New Roman" w:cs="Times New Roman"/>
                <w:color w:val="212121"/>
                <w:sz w:val="16"/>
                <w:szCs w:val="16"/>
              </w:rPr>
            </w:pPr>
            <w:r w:rsidRPr="006D2102">
              <w:rPr>
                <w:rFonts w:ascii="Times New Roman" w:hAnsi="Times New Roman" w:cs="Times New Roman"/>
                <w:color w:val="212121"/>
                <w:sz w:val="16"/>
                <w:szCs w:val="16"/>
              </w:rPr>
              <w:t>W nawiązaniu do zawiadomienia RI.6722.10.2018 z dnia 06 sierpnia 2018 r. (data wpływu: 13.08.2018 r.) o przystąpieniu do sporządzenia miejscowego planu zagospodarowania przestrzennego we wsi Ławki, gm. Trzemeszno, dz. nr 4, Wielkopolski Wojewódzki Konserwator Zabytków uprzejmie informuje, że nie wnosi uwag do ww. sprawy.</w:t>
            </w:r>
          </w:p>
          <w:p w14:paraId="0B0451AD" w14:textId="7C6B067F" w:rsidR="00900D75" w:rsidRPr="006D2102" w:rsidRDefault="006D2102" w:rsidP="006D2102">
            <w:pPr>
              <w:spacing w:after="0"/>
              <w:jc w:val="both"/>
              <w:rPr>
                <w:rFonts w:ascii="Times New Roman" w:hAnsi="Times New Roman" w:cs="Times New Roman"/>
                <w:color w:val="212121"/>
                <w:sz w:val="16"/>
                <w:szCs w:val="16"/>
              </w:rPr>
            </w:pPr>
            <w:r w:rsidRPr="006D2102">
              <w:rPr>
                <w:rFonts w:ascii="Times New Roman" w:hAnsi="Times New Roman" w:cs="Times New Roman"/>
                <w:color w:val="212121"/>
                <w:sz w:val="16"/>
                <w:szCs w:val="16"/>
              </w:rPr>
              <w:t>Przedmiotowy obszar nie znajduje się na terenie objętym ochroną konserwatorską w formie wpisu do rejestru zabytków. Na wskazanym obszarze nie występują również zabytki wpisane indywidualnie do rejestru zabytków oraz obiekty ujęte w gminnej ewidencji zabytków. Ponadto na terenie przedmiotowej nieruchomości brak zewidencjonowanych stanowisk archeologicznych.</w:t>
            </w:r>
          </w:p>
        </w:tc>
        <w:tc>
          <w:tcPr>
            <w:tcW w:w="608" w:type="pct"/>
            <w:noWrap/>
            <w:hideMark/>
          </w:tcPr>
          <w:p w14:paraId="70E5C8A4" w14:textId="21A32662" w:rsidR="00900D75" w:rsidRPr="006D2102"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3A4F37F6" w14:textId="34B765DD"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C229FED" w14:textId="7ACBA9D5"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Courier New" w:eastAsia="Times New Roman" w:hAnsi="Courier New" w:cs="Courier New"/>
                <w:color w:val="212121"/>
                <w:kern w:val="0"/>
                <w:sz w:val="20"/>
                <w:szCs w:val="20"/>
                <w:lang w:eastAsia="pl-PL"/>
                <w14:ligatures w14:val="none"/>
              </w:rPr>
              <w:t>-</w:t>
            </w:r>
          </w:p>
        </w:tc>
        <w:tc>
          <w:tcPr>
            <w:tcW w:w="392" w:type="pct"/>
            <w:noWrap/>
            <w:hideMark/>
          </w:tcPr>
          <w:p w14:paraId="275E0C7C" w14:textId="723F5111"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Courier New" w:eastAsia="Times New Roman" w:hAnsi="Courier New" w:cs="Courier New"/>
                <w:color w:val="212121"/>
                <w:kern w:val="0"/>
                <w:sz w:val="20"/>
                <w:szCs w:val="20"/>
                <w:lang w:eastAsia="pl-PL"/>
                <w14:ligatures w14:val="none"/>
              </w:rPr>
              <w:t>-</w:t>
            </w:r>
          </w:p>
        </w:tc>
      </w:tr>
      <w:tr w:rsidR="00B032B2" w:rsidRPr="00B032B2" w14:paraId="1B8DDC3B" w14:textId="77777777" w:rsidTr="003F6FA3">
        <w:trPr>
          <w:trHeight w:val="1417"/>
          <w:jc w:val="center"/>
        </w:trPr>
        <w:tc>
          <w:tcPr>
            <w:tcW w:w="185" w:type="pct"/>
            <w:noWrap/>
            <w:hideMark/>
          </w:tcPr>
          <w:p w14:paraId="6706AD29" w14:textId="7777777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5.</w:t>
            </w:r>
          </w:p>
        </w:tc>
        <w:tc>
          <w:tcPr>
            <w:tcW w:w="448" w:type="pct"/>
            <w:tcBorders>
              <w:top w:val="single" w:sz="4" w:space="0" w:color="auto"/>
              <w:left w:val="single" w:sz="4" w:space="0" w:color="auto"/>
              <w:bottom w:val="single" w:sz="4" w:space="0" w:color="auto"/>
              <w:right w:val="single" w:sz="4" w:space="0" w:color="auto"/>
            </w:tcBorders>
            <w:noWrap/>
          </w:tcPr>
          <w:p w14:paraId="062DD8F0" w14:textId="45278D84" w:rsidR="00900D75" w:rsidRPr="00F244BE" w:rsidRDefault="00900D75"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28.</w:t>
            </w:r>
            <w:r w:rsidR="00F244BE" w:rsidRPr="00F244BE">
              <w:rPr>
                <w:rFonts w:ascii="Times New Roman" w:eastAsia="Times New Roman" w:hAnsi="Times New Roman" w:cs="Times New Roman"/>
                <w:color w:val="212121"/>
                <w:kern w:val="0"/>
                <w:sz w:val="20"/>
                <w:szCs w:val="20"/>
                <w:lang w:eastAsia="pl-PL"/>
                <w14:ligatures w14:val="none"/>
              </w:rPr>
              <w:t>08</w:t>
            </w:r>
            <w:r w:rsidRPr="00F244BE">
              <w:rPr>
                <w:rFonts w:ascii="Times New Roman" w:eastAsia="Times New Roman" w:hAnsi="Times New Roman" w:cs="Times New Roman"/>
                <w:color w:val="212121"/>
                <w:kern w:val="0"/>
                <w:sz w:val="20"/>
                <w:szCs w:val="20"/>
                <w:lang w:eastAsia="pl-PL"/>
                <w14:ligatures w14:val="none"/>
              </w:rPr>
              <w:t>.</w:t>
            </w:r>
            <w:r w:rsidR="00F244BE" w:rsidRPr="00F244BE">
              <w:rPr>
                <w:rFonts w:ascii="Times New Roman" w:eastAsia="Times New Roman" w:hAnsi="Times New Roman" w:cs="Times New Roman"/>
                <w:color w:val="212121"/>
                <w:kern w:val="0"/>
                <w:sz w:val="20"/>
                <w:szCs w:val="20"/>
                <w:lang w:eastAsia="pl-PL"/>
                <w14:ligatures w14:val="none"/>
              </w:rPr>
              <w:t>2018</w:t>
            </w:r>
            <w:r w:rsidRPr="00F244BE">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noWrap/>
          </w:tcPr>
          <w:p w14:paraId="78E81C86"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Operator Gazociągów Przesyłowych GAZ-SYSTEM S.A, </w:t>
            </w:r>
          </w:p>
          <w:p w14:paraId="7B9B4826"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Oddział w Gdańsku </w:t>
            </w:r>
          </w:p>
          <w:p w14:paraId="0F2BC33B"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ul. Wałowa 47, </w:t>
            </w:r>
          </w:p>
          <w:p w14:paraId="27E816E7" w14:textId="1CED77CA" w:rsidR="00900D75"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80-858 Gdańsk</w:t>
            </w:r>
          </w:p>
        </w:tc>
        <w:tc>
          <w:tcPr>
            <w:tcW w:w="1113" w:type="pct"/>
          </w:tcPr>
          <w:p w14:paraId="20621FA0"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W odpowiedzi na Państwa zawiadomienie znak: Rl.6722.10.2018 z dnia 6 sierpnia 2018 roku, sprawie przystąpienia do sporządzenia miejscowego planu zagospodarowania przestrzennego dla działki o nr geodezyjnym 4, położonej w obrębie Ławki, w oparciu o załącznik graficzny informujemy, że na obszarze objętym zawiadomieniem Operator Gazociągów Przesyłowych GAZ-SYSTEM S.A. Oddział w Gdańsku nie posiada obiektów systemu przesyłowego gazu.</w:t>
            </w:r>
          </w:p>
          <w:p w14:paraId="77ECC803" w14:textId="6F641038" w:rsidR="00900D75"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W związku z powyższym, nie wnosimy uwag do przedmiotowego projektu miejscowego planu.</w:t>
            </w:r>
          </w:p>
        </w:tc>
        <w:tc>
          <w:tcPr>
            <w:tcW w:w="608" w:type="pct"/>
            <w:noWrap/>
            <w:hideMark/>
          </w:tcPr>
          <w:p w14:paraId="0DC359BD" w14:textId="3FBE05AE" w:rsidR="00900D75" w:rsidRPr="00F244BE"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A565585" w14:textId="74FD329E"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7D1B8915" w14:textId="308BC4F2"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2466EC8E" w14:textId="7D0F40F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1D2DA136" w14:textId="77777777" w:rsidTr="003F6FA3">
        <w:trPr>
          <w:trHeight w:val="1417"/>
          <w:jc w:val="center"/>
        </w:trPr>
        <w:tc>
          <w:tcPr>
            <w:tcW w:w="185" w:type="pct"/>
            <w:noWrap/>
            <w:hideMark/>
          </w:tcPr>
          <w:p w14:paraId="2C467257" w14:textId="7777777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6.</w:t>
            </w:r>
          </w:p>
        </w:tc>
        <w:tc>
          <w:tcPr>
            <w:tcW w:w="448" w:type="pct"/>
            <w:tcBorders>
              <w:top w:val="single" w:sz="4" w:space="0" w:color="auto"/>
              <w:left w:val="single" w:sz="4" w:space="0" w:color="auto"/>
              <w:bottom w:val="single" w:sz="4" w:space="0" w:color="auto"/>
              <w:right w:val="single" w:sz="4" w:space="0" w:color="auto"/>
            </w:tcBorders>
            <w:noWrap/>
          </w:tcPr>
          <w:p w14:paraId="259D4235" w14:textId="28BFDD8E" w:rsidR="00900D75" w:rsidRPr="00F244BE" w:rsidRDefault="00F244BE"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22</w:t>
            </w:r>
            <w:r w:rsidR="00900D75" w:rsidRPr="00F244BE">
              <w:rPr>
                <w:rFonts w:ascii="Times New Roman" w:eastAsia="Times New Roman" w:hAnsi="Times New Roman" w:cs="Times New Roman"/>
                <w:color w:val="212121"/>
                <w:kern w:val="0"/>
                <w:sz w:val="20"/>
                <w:szCs w:val="20"/>
                <w:lang w:eastAsia="pl-PL"/>
                <w14:ligatures w14:val="none"/>
              </w:rPr>
              <w:t>.</w:t>
            </w:r>
            <w:r w:rsidRPr="00F244BE">
              <w:rPr>
                <w:rFonts w:ascii="Times New Roman" w:eastAsia="Times New Roman" w:hAnsi="Times New Roman" w:cs="Times New Roman"/>
                <w:color w:val="212121"/>
                <w:kern w:val="0"/>
                <w:sz w:val="20"/>
                <w:szCs w:val="20"/>
                <w:lang w:eastAsia="pl-PL"/>
                <w14:ligatures w14:val="none"/>
              </w:rPr>
              <w:t>08</w:t>
            </w:r>
            <w:r w:rsidR="00900D75" w:rsidRPr="00F244BE">
              <w:rPr>
                <w:rFonts w:ascii="Times New Roman" w:eastAsia="Times New Roman" w:hAnsi="Times New Roman" w:cs="Times New Roman"/>
                <w:color w:val="212121"/>
                <w:kern w:val="0"/>
                <w:sz w:val="20"/>
                <w:szCs w:val="20"/>
                <w:lang w:eastAsia="pl-PL"/>
                <w14:ligatures w14:val="none"/>
              </w:rPr>
              <w:t>.</w:t>
            </w:r>
            <w:r w:rsidRPr="00F244BE">
              <w:rPr>
                <w:rFonts w:ascii="Times New Roman" w:eastAsia="Times New Roman" w:hAnsi="Times New Roman" w:cs="Times New Roman"/>
                <w:color w:val="212121"/>
                <w:kern w:val="0"/>
                <w:sz w:val="20"/>
                <w:szCs w:val="20"/>
                <w:lang w:eastAsia="pl-PL"/>
                <w14:ligatures w14:val="none"/>
              </w:rPr>
              <w:t>2018</w:t>
            </w:r>
            <w:r w:rsidR="00900D75" w:rsidRPr="00F244BE">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62F5883B"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Państwowe Gospodarstwo Wodne </w:t>
            </w:r>
          </w:p>
          <w:p w14:paraId="00781874"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Wody Polskie </w:t>
            </w:r>
          </w:p>
          <w:p w14:paraId="1A4EC587"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Regionalny Zarząd Gospodarki Wodnej w Bydgoszczy </w:t>
            </w:r>
          </w:p>
          <w:p w14:paraId="5AFC860A"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Al. A. Mickiewicza 15, </w:t>
            </w:r>
          </w:p>
          <w:p w14:paraId="1D01B37D" w14:textId="24AF033E" w:rsidR="00900D75"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85-071 Bydgoszcz</w:t>
            </w:r>
          </w:p>
        </w:tc>
        <w:tc>
          <w:tcPr>
            <w:tcW w:w="1113" w:type="pct"/>
          </w:tcPr>
          <w:p w14:paraId="61350E3A"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Dyrektor Regionalnego Zarządu Gospodarki Wodnej Wód Polskich w Bydgoszczy, działając na podstawie art. 65 § 1 ustawy z dnia 14 czerwca 1960 r. Kodeks postępowania administracyjnego (Dz.U. z 2017 r., poz. 1257, ze zm.), w związku z § 17 pkt 7 Statutu Państwowego Gospodarstwa Wodnego Wody Polskie stanowiącego załącznik do rozporządzenia Ministra Środowiska z dnia 28 grudnia 2017 r. w sprawie nadania statutu Państwowemu Gospodarstwu Wodnemu Wody Polskie (Dz.U. z 2017 r. poz. 2506), przekazuje Dyrektorowi Regionalnego Zarządu Gospodarki Wodnej w Poznaniu, zgodnie z właściwością miejscową, zawiadomienie Burmistrza Trzemeszna wraz z załącznikami o podjęciu przez Radę Miejską Trzemeszna uchwały Nr LXIII/603/2018 z dnia 27 czerwca 2018 r. o przystąpieniu do sporządzenia miejscowego planu zagospodarowania przestrzennego we wsi Ławki gm. Trzemeszno (data wpływu: 14.08.2018 r.; I.dz. 9124).</w:t>
            </w:r>
          </w:p>
          <w:p w14:paraId="4B6FA0FC"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Uzasadnienie</w:t>
            </w:r>
          </w:p>
          <w:p w14:paraId="147FBC31"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Pismem znak: Rl.6722.10.2018 z dnia 6 sierpnia 2018 r. skierowanym do Regionalnego Zarządu Gospodarki Wodnej w Bydgoszczy, z upoważnienia Burmistrza Trzemeszna, na podstawie przepisu art. 17 pkt 2 ustawy z dnia 27 marca 2003 r. o planowaniu i zagospodarowaniu przestrzennym (Dz. U. z 2017 r., poz. 1073, ze zm.) zawiadomiono Państwowe Gospodarstwo Wody Polskie o podjęciu przez Radę Miejską Trzemeszna uchwały Nr LXIII/603/2018 z dnia 27 czerwca 2018 r. o przystąpieniu do sporządzenia miejscowego planu zagospodarowania przestrzennego we wsi Ławki gm. Trzemeszno obejmującego działkę nr geod. 4.</w:t>
            </w:r>
          </w:p>
          <w:p w14:paraId="1E4D619E" w14:textId="1075434B" w:rsidR="009F45DB"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 xml:space="preserve"> Z analizy wynika, że działka nr ewid. 4 w obr. Ławki znajduje się w całości w regionie wodnym Warty, który zgodnie ze wskazanym wcześniej przepisem § 17 pkt 7 Statutu Państwowego Gospodarstwa Wodnego Wody Polskie, stanowi obszar działania Regionalnego Zarządu Gospodarki Wodnej w Poznaniu. Organem właściwym do złożenia wniosków do planu miejscowego jest z tego względu Dyrektor Regionalnego Zarządu Gospodarki Wodnej Wód Polskich w Poznaniu.</w:t>
            </w:r>
          </w:p>
        </w:tc>
        <w:tc>
          <w:tcPr>
            <w:tcW w:w="608" w:type="pct"/>
            <w:noWrap/>
            <w:hideMark/>
          </w:tcPr>
          <w:p w14:paraId="654F79C8" w14:textId="51C21932" w:rsidR="00900D75" w:rsidRPr="00F244BE"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34FFD06A" w14:textId="42034D0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54EB356B" w14:textId="13AEED2C"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5E6D2B93" w14:textId="38CD6C7A"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4B63EEDB" w14:textId="77777777" w:rsidTr="003F6FA3">
        <w:trPr>
          <w:trHeight w:val="1417"/>
          <w:jc w:val="center"/>
        </w:trPr>
        <w:tc>
          <w:tcPr>
            <w:tcW w:w="185" w:type="pct"/>
            <w:noWrap/>
          </w:tcPr>
          <w:p w14:paraId="563C276B" w14:textId="71BDCD8C" w:rsidR="00900D75" w:rsidRPr="00944AA8"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7.</w:t>
            </w:r>
          </w:p>
        </w:tc>
        <w:tc>
          <w:tcPr>
            <w:tcW w:w="448" w:type="pct"/>
            <w:tcBorders>
              <w:top w:val="single" w:sz="4" w:space="0" w:color="auto"/>
              <w:left w:val="single" w:sz="4" w:space="0" w:color="auto"/>
              <w:bottom w:val="single" w:sz="4" w:space="0" w:color="auto"/>
              <w:right w:val="single" w:sz="4" w:space="0" w:color="auto"/>
            </w:tcBorders>
            <w:noWrap/>
          </w:tcPr>
          <w:p w14:paraId="5CC11D25" w14:textId="699798FC" w:rsidR="00900D75" w:rsidRPr="00944AA8" w:rsidRDefault="00944AA8"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22</w:t>
            </w:r>
            <w:r w:rsidR="00900D75" w:rsidRPr="00944AA8">
              <w:rPr>
                <w:rFonts w:ascii="Times New Roman" w:eastAsia="Times New Roman" w:hAnsi="Times New Roman" w:cs="Times New Roman"/>
                <w:color w:val="212121"/>
                <w:kern w:val="0"/>
                <w:sz w:val="20"/>
                <w:szCs w:val="20"/>
                <w:lang w:eastAsia="pl-PL"/>
                <w14:ligatures w14:val="none"/>
              </w:rPr>
              <w:t>.</w:t>
            </w:r>
            <w:r w:rsidRPr="00944AA8">
              <w:rPr>
                <w:rFonts w:ascii="Times New Roman" w:eastAsia="Times New Roman" w:hAnsi="Times New Roman" w:cs="Times New Roman"/>
                <w:color w:val="212121"/>
                <w:kern w:val="0"/>
                <w:sz w:val="20"/>
                <w:szCs w:val="20"/>
                <w:lang w:eastAsia="pl-PL"/>
                <w14:ligatures w14:val="none"/>
              </w:rPr>
              <w:t>08</w:t>
            </w:r>
            <w:r w:rsidR="00900D75" w:rsidRPr="00944AA8">
              <w:rPr>
                <w:rFonts w:ascii="Times New Roman" w:eastAsia="Times New Roman" w:hAnsi="Times New Roman" w:cs="Times New Roman"/>
                <w:color w:val="212121"/>
                <w:kern w:val="0"/>
                <w:sz w:val="20"/>
                <w:szCs w:val="20"/>
                <w:lang w:eastAsia="pl-PL"/>
                <w14:ligatures w14:val="none"/>
              </w:rPr>
              <w:t>.</w:t>
            </w:r>
            <w:r w:rsidRPr="00944AA8">
              <w:rPr>
                <w:rFonts w:ascii="Times New Roman" w:eastAsia="Times New Roman" w:hAnsi="Times New Roman" w:cs="Times New Roman"/>
                <w:color w:val="212121"/>
                <w:kern w:val="0"/>
                <w:sz w:val="20"/>
                <w:szCs w:val="20"/>
                <w:lang w:eastAsia="pl-PL"/>
                <w14:ligatures w14:val="none"/>
              </w:rPr>
              <w:t>2018</w:t>
            </w:r>
            <w:r w:rsidR="00900D75" w:rsidRPr="00944AA8">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76D56DF1" w14:textId="50F32DAE" w:rsidR="00846FEE"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Urząd Marszałkowski Województwa Wielkopolskiego w</w:t>
            </w:r>
            <w:r w:rsidR="00944AA8" w:rsidRPr="00944AA8">
              <w:rPr>
                <w:rFonts w:ascii="Times New Roman" w:eastAsia="Times New Roman" w:hAnsi="Times New Roman" w:cs="Times New Roman"/>
                <w:color w:val="212121"/>
                <w:kern w:val="0"/>
                <w:sz w:val="20"/>
                <w:szCs w:val="20"/>
                <w:lang w:eastAsia="pl-PL"/>
                <w14:ligatures w14:val="none"/>
              </w:rPr>
              <w:t> </w:t>
            </w:r>
            <w:r w:rsidRPr="00944AA8">
              <w:rPr>
                <w:rFonts w:ascii="Times New Roman" w:eastAsia="Times New Roman" w:hAnsi="Times New Roman" w:cs="Times New Roman"/>
                <w:color w:val="212121"/>
                <w:kern w:val="0"/>
                <w:sz w:val="20"/>
                <w:szCs w:val="20"/>
                <w:lang w:eastAsia="pl-PL"/>
                <w14:ligatures w14:val="none"/>
              </w:rPr>
              <w:t>Poznaniu</w:t>
            </w:r>
          </w:p>
          <w:p w14:paraId="3AEAAB54" w14:textId="33FCEEFF" w:rsidR="00944AA8" w:rsidRPr="00944AA8" w:rsidRDefault="00944AA8"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Departament Infrastruktury</w:t>
            </w:r>
          </w:p>
          <w:p w14:paraId="74E79B67" w14:textId="77777777" w:rsidR="00846FEE"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 xml:space="preserve">Al. Niepodległości 34, </w:t>
            </w:r>
          </w:p>
          <w:p w14:paraId="7787F625" w14:textId="7441AB23" w:rsidR="00900D75"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61-714 Poznań</w:t>
            </w:r>
          </w:p>
        </w:tc>
        <w:tc>
          <w:tcPr>
            <w:tcW w:w="1113" w:type="pct"/>
          </w:tcPr>
          <w:p w14:paraId="47E04C82" w14:textId="22E79348"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xml:space="preserve">W odpowiedzi na zawiadomienie z dnia 6 sierpnia 2018 r. nr RI.6722.10.2018 (wpłynęło do UMWW 13.08.2018 r.) o przystąpieniu do sporządzenia </w:t>
            </w:r>
            <w:r w:rsidR="00B742E3">
              <w:rPr>
                <w:rFonts w:ascii="Times New Roman" w:eastAsia="Times New Roman" w:hAnsi="Times New Roman" w:cs="Times New Roman"/>
                <w:color w:val="212121"/>
                <w:kern w:val="0"/>
                <w:sz w:val="16"/>
                <w:szCs w:val="16"/>
                <w:lang w:eastAsia="pl-PL"/>
                <w14:ligatures w14:val="none"/>
              </w:rPr>
              <w:t>„</w:t>
            </w:r>
            <w:r w:rsidRPr="00944AA8">
              <w:rPr>
                <w:rFonts w:ascii="Times New Roman" w:eastAsia="Times New Roman" w:hAnsi="Times New Roman" w:cs="Times New Roman"/>
                <w:color w:val="212121"/>
                <w:kern w:val="0"/>
                <w:sz w:val="16"/>
                <w:szCs w:val="16"/>
                <w:lang w:eastAsia="pl-PL"/>
                <w14:ligatures w14:val="none"/>
              </w:rPr>
              <w:t>miejscowego planu zagospodarowania przestrzennego we wsi Ławki, gm. Trzemeszno, przekazuję poniższe informacje, wynikające z ustaleń obowiązującego Planu zagospodarowania przestrzennego województwa wielkopolskiego, zatwierdzonego uchwałą Nr XLVI/690/10 z dnia 26 kwietnia 2010 r. (Dz. Urz. Woj. Wlkp. nr 155, poz. 2953 z dnia 5.08.2010 r.), dla terenu objętego powyższym przystąpieniem. Plan zagospodarowania przestrzennego województwa dostępny jest na stronie internetowej Urzędu Marszałkowskiego (www.umww.pl/ urząd /departamenty/ departament infrastruktury/ dokumenty do pobrania/ Plan Zagospodarowania Przestrzennego Województwa Wielkopolskiego).</w:t>
            </w:r>
          </w:p>
          <w:p w14:paraId="02E3F112"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W podjętym opracowaniu winny zostać uwzględnione następujące zadania o znaczeniu ponad lokalnym, zlokalizowane na ww. terenie lub w jego bliskim sąsiedztwie, m.in. w zakresie:</w:t>
            </w:r>
          </w:p>
          <w:p w14:paraId="7DA3EAD8" w14:textId="3835FEB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1. komunikacji:</w:t>
            </w:r>
          </w:p>
          <w:p w14:paraId="1475603A" w14:textId="5A16A896"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istniejący europejski korytarz transportowy (korytarz Via Grudziądz - Poznań),</w:t>
            </w:r>
          </w:p>
          <w:p w14:paraId="75F94FEF" w14:textId="738DECF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2. środowiska przyrodniczego:</w:t>
            </w:r>
          </w:p>
          <w:p w14:paraId="4651450D"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główne zbiorniki wód podziemnych (GZWP) w obrębie utworów trzeciorzędowych,</w:t>
            </w:r>
          </w:p>
          <w:p w14:paraId="787C6CDF" w14:textId="52A76DB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krajowe drogi migracji, rozprzestrzeniania i wymiany genetycznej organizmów</w:t>
            </w:r>
          </w:p>
          <w:p w14:paraId="58699A53"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żywych,</w:t>
            </w:r>
          </w:p>
          <w:p w14:paraId="29090048" w14:textId="240F3171" w:rsidR="00900D75"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główne zbiorniki wód podziemnych monitorowane w sieci krajowej i regionalnej o ponadnormatywnym stężeniu badanych zanieczyszczeń.</w:t>
            </w:r>
          </w:p>
        </w:tc>
        <w:tc>
          <w:tcPr>
            <w:tcW w:w="608" w:type="pct"/>
            <w:noWrap/>
          </w:tcPr>
          <w:p w14:paraId="35FAE440" w14:textId="4DB6DECF" w:rsidR="00900D75" w:rsidRPr="00944AA8"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Obszar planu</w:t>
            </w:r>
          </w:p>
        </w:tc>
        <w:tc>
          <w:tcPr>
            <w:tcW w:w="609" w:type="pct"/>
          </w:tcPr>
          <w:p w14:paraId="751339FF" w14:textId="7B8E9A3D" w:rsidR="00900D75" w:rsidRPr="00944AA8"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944AA8">
              <w:rPr>
                <w:rFonts w:ascii="Times New Roman" w:eastAsia="Times New Roman" w:hAnsi="Times New Roman" w:cs="Times New Roman"/>
                <w:b/>
                <w:bCs/>
                <w:color w:val="212121"/>
                <w:kern w:val="0"/>
                <w:sz w:val="20"/>
                <w:szCs w:val="20"/>
                <w:lang w:eastAsia="pl-PL"/>
                <w14:ligatures w14:val="none"/>
              </w:rPr>
              <w:t>X</w:t>
            </w:r>
          </w:p>
        </w:tc>
        <w:tc>
          <w:tcPr>
            <w:tcW w:w="557" w:type="pct"/>
            <w:noWrap/>
          </w:tcPr>
          <w:p w14:paraId="7DA4E82A" w14:textId="28C01DB5" w:rsidR="00900D75" w:rsidRPr="00944AA8"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944AA8">
              <w:rPr>
                <w:rFonts w:ascii="Courier New" w:eastAsia="Times New Roman" w:hAnsi="Courier New" w:cs="Courier New"/>
                <w:color w:val="212121"/>
                <w:kern w:val="0"/>
                <w:sz w:val="20"/>
                <w:szCs w:val="20"/>
                <w:lang w:eastAsia="pl-PL"/>
                <w14:ligatures w14:val="none"/>
              </w:rPr>
              <w:t>-</w:t>
            </w:r>
          </w:p>
        </w:tc>
        <w:tc>
          <w:tcPr>
            <w:tcW w:w="392" w:type="pct"/>
            <w:noWrap/>
          </w:tcPr>
          <w:p w14:paraId="3A6B8F44" w14:textId="6D4072DB" w:rsidR="00900D75" w:rsidRPr="00944AA8"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944AA8">
              <w:rPr>
                <w:rFonts w:ascii="Courier New" w:eastAsia="Times New Roman" w:hAnsi="Courier New" w:cs="Courier New"/>
                <w:color w:val="212121"/>
                <w:kern w:val="0"/>
                <w:sz w:val="20"/>
                <w:szCs w:val="20"/>
                <w:lang w:eastAsia="pl-PL"/>
                <w14:ligatures w14:val="none"/>
              </w:rPr>
              <w:t>-</w:t>
            </w:r>
          </w:p>
        </w:tc>
      </w:tr>
      <w:tr w:rsidR="00B032B2" w:rsidRPr="00B032B2" w14:paraId="6B7BF55D" w14:textId="77777777" w:rsidTr="003F6FA3">
        <w:trPr>
          <w:trHeight w:val="1656"/>
          <w:jc w:val="center"/>
        </w:trPr>
        <w:tc>
          <w:tcPr>
            <w:tcW w:w="185" w:type="pct"/>
            <w:noWrap/>
            <w:hideMark/>
          </w:tcPr>
          <w:p w14:paraId="7A8E634A" w14:textId="328516F4"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8.</w:t>
            </w:r>
          </w:p>
        </w:tc>
        <w:tc>
          <w:tcPr>
            <w:tcW w:w="448" w:type="pct"/>
            <w:tcBorders>
              <w:top w:val="single" w:sz="4" w:space="0" w:color="auto"/>
              <w:left w:val="single" w:sz="4" w:space="0" w:color="auto"/>
              <w:bottom w:val="single" w:sz="4" w:space="0" w:color="auto"/>
              <w:right w:val="single" w:sz="4" w:space="0" w:color="auto"/>
            </w:tcBorders>
            <w:noWrap/>
          </w:tcPr>
          <w:p w14:paraId="43840372" w14:textId="7A34982B"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23</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08</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2018</w:t>
            </w:r>
            <w:r w:rsidR="00900D75" w:rsidRPr="00100DF9">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7A591645" w14:textId="4CF19E1A"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Regionalna Dyrekcja Lasów Państwowych w Toruniu</w:t>
            </w:r>
          </w:p>
          <w:p w14:paraId="46B85259" w14:textId="264C1EFC" w:rsidR="00900D75" w:rsidRPr="00100DF9" w:rsidRDefault="00900D75"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 xml:space="preserve">ul. </w:t>
            </w:r>
            <w:r w:rsidR="00100DF9" w:rsidRPr="00100DF9">
              <w:rPr>
                <w:rFonts w:ascii="Times New Roman" w:eastAsia="Times New Roman" w:hAnsi="Times New Roman" w:cs="Times New Roman"/>
                <w:color w:val="212121"/>
                <w:kern w:val="0"/>
                <w:sz w:val="20"/>
                <w:szCs w:val="20"/>
                <w:lang w:eastAsia="pl-PL"/>
                <w14:ligatures w14:val="none"/>
              </w:rPr>
              <w:t>Mickiewicza</w:t>
            </w:r>
            <w:r w:rsidRPr="00100DF9">
              <w:rPr>
                <w:rFonts w:ascii="Times New Roman" w:eastAsia="Times New Roman" w:hAnsi="Times New Roman" w:cs="Times New Roman"/>
                <w:color w:val="212121"/>
                <w:kern w:val="0"/>
                <w:sz w:val="20"/>
                <w:szCs w:val="20"/>
                <w:lang w:eastAsia="pl-PL"/>
                <w14:ligatures w14:val="none"/>
              </w:rPr>
              <w:t xml:space="preserve"> </w:t>
            </w:r>
            <w:r w:rsidR="00100DF9" w:rsidRPr="00100DF9">
              <w:rPr>
                <w:rFonts w:ascii="Times New Roman" w:eastAsia="Times New Roman" w:hAnsi="Times New Roman" w:cs="Times New Roman"/>
                <w:color w:val="212121"/>
                <w:kern w:val="0"/>
                <w:sz w:val="20"/>
                <w:szCs w:val="20"/>
                <w:lang w:eastAsia="pl-PL"/>
                <w14:ligatures w14:val="none"/>
              </w:rPr>
              <w:t>9</w:t>
            </w:r>
            <w:r w:rsidRPr="00100DF9">
              <w:rPr>
                <w:rFonts w:ascii="Times New Roman" w:eastAsia="Times New Roman" w:hAnsi="Times New Roman" w:cs="Times New Roman"/>
                <w:color w:val="212121"/>
                <w:kern w:val="0"/>
                <w:sz w:val="20"/>
                <w:szCs w:val="20"/>
                <w:lang w:eastAsia="pl-PL"/>
                <w14:ligatures w14:val="none"/>
              </w:rPr>
              <w:t>,</w:t>
            </w:r>
          </w:p>
          <w:p w14:paraId="3A85061B" w14:textId="47335A2B"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87</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100</w:t>
            </w:r>
            <w:r w:rsidR="00900D75" w:rsidRPr="00100DF9">
              <w:rPr>
                <w:rFonts w:ascii="Times New Roman" w:eastAsia="Times New Roman" w:hAnsi="Times New Roman" w:cs="Times New Roman"/>
                <w:color w:val="212121"/>
                <w:kern w:val="0"/>
                <w:sz w:val="20"/>
                <w:szCs w:val="20"/>
                <w:lang w:eastAsia="pl-PL"/>
                <w14:ligatures w14:val="none"/>
              </w:rPr>
              <w:t xml:space="preserve"> </w:t>
            </w:r>
            <w:r w:rsidRPr="00100DF9">
              <w:rPr>
                <w:rFonts w:ascii="Times New Roman" w:eastAsia="Times New Roman" w:hAnsi="Times New Roman" w:cs="Times New Roman"/>
                <w:color w:val="212121"/>
                <w:kern w:val="0"/>
                <w:sz w:val="20"/>
                <w:szCs w:val="20"/>
                <w:lang w:eastAsia="pl-PL"/>
                <w14:ligatures w14:val="none"/>
              </w:rPr>
              <w:t>Toruń</w:t>
            </w:r>
          </w:p>
        </w:tc>
        <w:tc>
          <w:tcPr>
            <w:tcW w:w="1113" w:type="pct"/>
          </w:tcPr>
          <w:p w14:paraId="7676BA55" w14:textId="77777777" w:rsidR="00100DF9" w:rsidRPr="00100DF9" w:rsidRDefault="00100DF9" w:rsidP="00100DF9">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100DF9">
              <w:rPr>
                <w:rFonts w:ascii="Times New Roman" w:eastAsia="Times New Roman" w:hAnsi="Times New Roman" w:cs="Times New Roman"/>
                <w:color w:val="212121"/>
                <w:kern w:val="0"/>
                <w:sz w:val="16"/>
                <w:szCs w:val="16"/>
                <w:lang w:eastAsia="pl-PL"/>
                <w14:ligatures w14:val="none"/>
              </w:rPr>
              <w:t>Przesyłając w załączeniu kserokopię pisma Burmistrza Trzemeszna z dnia 06.08.2018 r., znak: RI.6722.10.2018, doręczonego do RDLP w Toruniu dnia 16.08.2018 r., w którym zawiadamia o podjęciu przez Radę Miejską Trzemeszna uchwały nr LXI 11/603/2018 z dnia 27.06.2018 r. o przystąpieniu do sporządzenia miejscowego planu zagospodarowania przestrzennego we wsi Ławki gmina Trzemeszno, stanowiącego działkę nr geod 4, oznaczoną linią ciągłą koloru zielonego w załączniku graficznym do w/w uchwały, proszę o przedstawienie Burmistrzowi Trzemeszna ewentualnych uwag do sporządzanego planu w terminie do dnia 6 września 2018 roku.</w:t>
            </w:r>
          </w:p>
          <w:p w14:paraId="4D85D36D" w14:textId="43D740EB" w:rsidR="00900D75" w:rsidRPr="00100DF9" w:rsidRDefault="00100DF9" w:rsidP="00100DF9">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100DF9">
              <w:rPr>
                <w:rFonts w:ascii="Times New Roman" w:eastAsia="Times New Roman" w:hAnsi="Times New Roman" w:cs="Times New Roman"/>
                <w:color w:val="212121"/>
                <w:kern w:val="0"/>
                <w:sz w:val="16"/>
                <w:szCs w:val="16"/>
                <w:lang w:eastAsia="pl-PL"/>
                <w14:ligatures w14:val="none"/>
              </w:rPr>
              <w:t>Kopię pisma w tej sprawie należy przesłać do wiadomości RDLP w Toruniu.</w:t>
            </w:r>
          </w:p>
        </w:tc>
        <w:tc>
          <w:tcPr>
            <w:tcW w:w="608" w:type="pct"/>
            <w:noWrap/>
            <w:hideMark/>
          </w:tcPr>
          <w:p w14:paraId="1C47FD8C" w14:textId="595C85CC" w:rsidR="00900D75" w:rsidRPr="00100DF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0D69F22" w14:textId="51D804F1"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14A38278" w14:textId="674281DE"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Courier New" w:eastAsia="Times New Roman" w:hAnsi="Courier New" w:cs="Courier New"/>
                <w:color w:val="212121"/>
                <w:kern w:val="0"/>
                <w:sz w:val="20"/>
                <w:szCs w:val="20"/>
                <w:lang w:eastAsia="pl-PL"/>
                <w14:ligatures w14:val="none"/>
              </w:rPr>
              <w:t>-</w:t>
            </w:r>
          </w:p>
        </w:tc>
        <w:tc>
          <w:tcPr>
            <w:tcW w:w="392" w:type="pct"/>
            <w:noWrap/>
            <w:hideMark/>
          </w:tcPr>
          <w:p w14:paraId="5FD0E206" w14:textId="7D7D0633"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Courier New" w:eastAsia="Times New Roman" w:hAnsi="Courier New" w:cs="Courier New"/>
                <w:color w:val="212121"/>
                <w:kern w:val="0"/>
                <w:sz w:val="20"/>
                <w:szCs w:val="20"/>
                <w:lang w:eastAsia="pl-PL"/>
                <w14:ligatures w14:val="none"/>
              </w:rPr>
              <w:t>-</w:t>
            </w:r>
          </w:p>
        </w:tc>
      </w:tr>
      <w:tr w:rsidR="00B032B2" w:rsidRPr="00B032B2" w14:paraId="25287DEF" w14:textId="77777777" w:rsidTr="003F6FA3">
        <w:trPr>
          <w:trHeight w:val="983"/>
          <w:jc w:val="center"/>
        </w:trPr>
        <w:tc>
          <w:tcPr>
            <w:tcW w:w="185" w:type="pct"/>
            <w:noWrap/>
            <w:hideMark/>
          </w:tcPr>
          <w:p w14:paraId="0D80F44A" w14:textId="25746069"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9.</w:t>
            </w:r>
          </w:p>
        </w:tc>
        <w:tc>
          <w:tcPr>
            <w:tcW w:w="448" w:type="pct"/>
            <w:tcBorders>
              <w:top w:val="single" w:sz="4" w:space="0" w:color="auto"/>
              <w:left w:val="single" w:sz="4" w:space="0" w:color="auto"/>
              <w:bottom w:val="single" w:sz="4" w:space="0" w:color="auto"/>
              <w:right w:val="single" w:sz="4" w:space="0" w:color="auto"/>
            </w:tcBorders>
            <w:noWrap/>
          </w:tcPr>
          <w:p w14:paraId="272865F8" w14:textId="450AF8D3" w:rsidR="00900D75" w:rsidRPr="003E32C0" w:rsidRDefault="003E32C0"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23</w:t>
            </w:r>
            <w:r w:rsidR="00900D75" w:rsidRPr="003E32C0">
              <w:rPr>
                <w:rFonts w:ascii="Times New Roman" w:eastAsia="Times New Roman" w:hAnsi="Times New Roman" w:cs="Times New Roman"/>
                <w:color w:val="212121"/>
                <w:kern w:val="0"/>
                <w:sz w:val="20"/>
                <w:szCs w:val="20"/>
                <w:lang w:eastAsia="pl-PL"/>
                <w14:ligatures w14:val="none"/>
              </w:rPr>
              <w:t>.</w:t>
            </w:r>
            <w:r w:rsidRPr="003E32C0">
              <w:rPr>
                <w:rFonts w:ascii="Times New Roman" w:eastAsia="Times New Roman" w:hAnsi="Times New Roman" w:cs="Times New Roman"/>
                <w:color w:val="212121"/>
                <w:kern w:val="0"/>
                <w:sz w:val="20"/>
                <w:szCs w:val="20"/>
                <w:lang w:eastAsia="pl-PL"/>
                <w14:ligatures w14:val="none"/>
              </w:rPr>
              <w:t>08</w:t>
            </w:r>
            <w:r w:rsidR="00900D75" w:rsidRPr="003E32C0">
              <w:rPr>
                <w:rFonts w:ascii="Times New Roman" w:eastAsia="Times New Roman" w:hAnsi="Times New Roman" w:cs="Times New Roman"/>
                <w:color w:val="212121"/>
                <w:kern w:val="0"/>
                <w:sz w:val="20"/>
                <w:szCs w:val="20"/>
                <w:lang w:eastAsia="pl-PL"/>
                <w14:ligatures w14:val="none"/>
              </w:rPr>
              <w:t>.</w:t>
            </w:r>
            <w:r w:rsidRPr="003E32C0">
              <w:rPr>
                <w:rFonts w:ascii="Times New Roman" w:eastAsia="Times New Roman" w:hAnsi="Times New Roman" w:cs="Times New Roman"/>
                <w:color w:val="212121"/>
                <w:kern w:val="0"/>
                <w:sz w:val="20"/>
                <w:szCs w:val="20"/>
                <w:lang w:eastAsia="pl-PL"/>
                <w14:ligatures w14:val="none"/>
              </w:rPr>
              <w:t>2018</w:t>
            </w:r>
            <w:r w:rsidR="00900D75" w:rsidRPr="003E32C0">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30144F5" w14:textId="77777777" w:rsidR="003E32C0"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 xml:space="preserve">Państwowy Powiatowy Inspektor Sanitarny w Gnieźnie </w:t>
            </w:r>
          </w:p>
          <w:p w14:paraId="62BF1124" w14:textId="77777777" w:rsidR="003E32C0"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 xml:space="preserve">ul. Św. Wawrzyńca 18, </w:t>
            </w:r>
          </w:p>
          <w:p w14:paraId="53DC9F94" w14:textId="57017D60" w:rsidR="00900D75"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62-200 Gniezno</w:t>
            </w:r>
          </w:p>
        </w:tc>
        <w:tc>
          <w:tcPr>
            <w:tcW w:w="1113" w:type="pct"/>
          </w:tcPr>
          <w:p w14:paraId="540628C2"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dot.: uzgodnienia zakresu i stopnia szczegółowości informacji zawartych w prognozie oddziaływania na środowisko dla miejscowego planu zagospodarowania przestrzennego terenu obejmującego działkę nr 4 we wsi Ławki.</w:t>
            </w:r>
          </w:p>
          <w:p w14:paraId="0B566ED9"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Opinia sanitarna</w:t>
            </w:r>
          </w:p>
          <w:p w14:paraId="0DE7428B" w14:textId="17819F09"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 xml:space="preserve">Na podstawie art.3 pkt 1 ustawy z dnia 14 marca 1985 r. o Państwowej Inspekcji Sanitarnej (tekst jednolity Dz. U. z 2017 r. poz. 1261 ze </w:t>
            </w:r>
            <w:r w:rsidR="00F322D8" w:rsidRPr="003E32C0">
              <w:rPr>
                <w:rFonts w:ascii="Times New Roman" w:hAnsi="Times New Roman" w:cs="Times New Roman"/>
                <w:color w:val="212121"/>
                <w:sz w:val="16"/>
                <w:szCs w:val="16"/>
              </w:rPr>
              <w:t>zm.</w:t>
            </w:r>
            <w:r w:rsidRPr="003E32C0">
              <w:rPr>
                <w:rFonts w:ascii="Times New Roman" w:hAnsi="Times New Roman" w:cs="Times New Roman"/>
                <w:color w:val="212121"/>
                <w:sz w:val="16"/>
                <w:szCs w:val="16"/>
              </w:rPr>
              <w:t xml:space="preserve"> ), art. 53 oraz art.58 ust. 1 pkt 3 ustawy z dnia 3 października 2008 r. o udostępnieniu informacji o środowisku i jego ochronie, udziale społeczeństwa w ochronie środowiska oraz o ocenach oddziaływania na środowisko (tekst jednolity Dz. U. z 2017 r. poz. 1405 ze zm.),</w:t>
            </w:r>
          </w:p>
          <w:p w14:paraId="7BF07B73"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Państwowy Powiatowy Inspektor Sanitarny w Gnieźnie po zapoznaniu się z wnioskiem Burmistrza Trzemeszna RI.6722.10.2018 z dnia 6 sierpnia 2018 r. uzgadnia zakres i stopień szczegółowości informacji wymaganych w prognozie oddziaływania na środowisko oraz</w:t>
            </w:r>
          </w:p>
          <w:p w14:paraId="53BCEA61"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stwierdza</w:t>
            </w:r>
          </w:p>
          <w:p w14:paraId="117871F8"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że prognoza oddziaływania na środowisko winna być opracowana zgodnie z wymogami art. 51 ust. 2 i art. 52 ust. 1 i 2 ustawy o udostępnieniu informacji o środowisku i jego ochronie, udziale społeczeństwa w ochronie środowiska oraz o ocenach oddziaływania na środowisko.</w:t>
            </w:r>
          </w:p>
          <w:p w14:paraId="54B8EBB1"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Należy szczególną uwagę zwrócić na przedstawienie rozwiązań mających na celu zapobieganie, ograniczenie lub kompensację przyrodniczą negatywnych oddziaływań na środowisko, w tym na warunki życia i zdrowia ludzi, co winno znaleźć odzwierciedlenie w treści sporządzanego dokumentu.</w:t>
            </w:r>
          </w:p>
          <w:p w14:paraId="632665DD" w14:textId="5536D2C5" w:rsidR="00900D75"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Jednocześnie zgodnie z art. 3 ust. 2 w/w ustawy, ilekroć jest mowa o oddziaływaniu na środowisko rozumie się przez to również oddziaływanie na zdrowie ludzi.</w:t>
            </w:r>
          </w:p>
        </w:tc>
        <w:tc>
          <w:tcPr>
            <w:tcW w:w="608" w:type="pct"/>
            <w:noWrap/>
            <w:hideMark/>
          </w:tcPr>
          <w:p w14:paraId="51E2CB5A" w14:textId="220CE127" w:rsidR="00900D75" w:rsidRPr="003E32C0"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04A02CB1" w14:textId="25F05D47"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FDF327C" w14:textId="11373C25"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Courier New" w:eastAsia="Times New Roman" w:hAnsi="Courier New" w:cs="Courier New"/>
                <w:color w:val="212121"/>
                <w:kern w:val="0"/>
                <w:sz w:val="20"/>
                <w:szCs w:val="20"/>
                <w:lang w:eastAsia="pl-PL"/>
                <w14:ligatures w14:val="none"/>
              </w:rPr>
              <w:t>-</w:t>
            </w:r>
          </w:p>
        </w:tc>
        <w:tc>
          <w:tcPr>
            <w:tcW w:w="392" w:type="pct"/>
            <w:noWrap/>
            <w:hideMark/>
          </w:tcPr>
          <w:p w14:paraId="00A06AA9" w14:textId="0F0B18A2"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Courier New" w:eastAsia="Times New Roman" w:hAnsi="Courier New" w:cs="Courier New"/>
                <w:color w:val="212121"/>
                <w:kern w:val="0"/>
                <w:sz w:val="20"/>
                <w:szCs w:val="20"/>
                <w:lang w:eastAsia="pl-PL"/>
                <w14:ligatures w14:val="none"/>
              </w:rPr>
              <w:t>-</w:t>
            </w:r>
          </w:p>
        </w:tc>
      </w:tr>
      <w:tr w:rsidR="00B032B2" w:rsidRPr="00B032B2" w14:paraId="7E8229DB" w14:textId="77777777" w:rsidTr="003F6FA3">
        <w:trPr>
          <w:trHeight w:val="1417"/>
          <w:jc w:val="center"/>
        </w:trPr>
        <w:tc>
          <w:tcPr>
            <w:tcW w:w="185" w:type="pct"/>
            <w:noWrap/>
            <w:hideMark/>
          </w:tcPr>
          <w:p w14:paraId="1D73F792" w14:textId="6EE49DA1"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10.</w:t>
            </w:r>
          </w:p>
        </w:tc>
        <w:tc>
          <w:tcPr>
            <w:tcW w:w="448" w:type="pct"/>
            <w:tcBorders>
              <w:top w:val="single" w:sz="4" w:space="0" w:color="auto"/>
              <w:left w:val="single" w:sz="4" w:space="0" w:color="auto"/>
              <w:bottom w:val="single" w:sz="4" w:space="0" w:color="auto"/>
              <w:right w:val="single" w:sz="4" w:space="0" w:color="auto"/>
            </w:tcBorders>
            <w:noWrap/>
          </w:tcPr>
          <w:p w14:paraId="04ED4E6F" w14:textId="31AA1A13" w:rsidR="00900D75" w:rsidRPr="007A3D49" w:rsidRDefault="00DE602A"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24</w:t>
            </w:r>
            <w:r w:rsidR="00900D75" w:rsidRPr="007A3D49">
              <w:rPr>
                <w:rFonts w:ascii="Times New Roman" w:eastAsia="Times New Roman" w:hAnsi="Times New Roman" w:cs="Times New Roman"/>
                <w:color w:val="212121"/>
                <w:kern w:val="0"/>
                <w:sz w:val="20"/>
                <w:szCs w:val="20"/>
                <w:lang w:eastAsia="pl-PL"/>
                <w14:ligatures w14:val="none"/>
              </w:rPr>
              <w:t>.</w:t>
            </w:r>
            <w:r w:rsidRPr="007A3D49">
              <w:rPr>
                <w:rFonts w:ascii="Times New Roman" w:eastAsia="Times New Roman" w:hAnsi="Times New Roman" w:cs="Times New Roman"/>
                <w:color w:val="212121"/>
                <w:kern w:val="0"/>
                <w:sz w:val="20"/>
                <w:szCs w:val="20"/>
                <w:lang w:eastAsia="pl-PL"/>
                <w14:ligatures w14:val="none"/>
              </w:rPr>
              <w:t>08</w:t>
            </w:r>
            <w:r w:rsidR="00900D75" w:rsidRPr="007A3D49">
              <w:rPr>
                <w:rFonts w:ascii="Times New Roman" w:eastAsia="Times New Roman" w:hAnsi="Times New Roman" w:cs="Times New Roman"/>
                <w:color w:val="212121"/>
                <w:kern w:val="0"/>
                <w:sz w:val="20"/>
                <w:szCs w:val="20"/>
                <w:lang w:eastAsia="pl-PL"/>
                <w14:ligatures w14:val="none"/>
              </w:rPr>
              <w:t>.</w:t>
            </w:r>
            <w:r w:rsidRPr="007A3D49">
              <w:rPr>
                <w:rFonts w:ascii="Times New Roman" w:eastAsia="Times New Roman" w:hAnsi="Times New Roman" w:cs="Times New Roman"/>
                <w:color w:val="212121"/>
                <w:kern w:val="0"/>
                <w:sz w:val="20"/>
                <w:szCs w:val="20"/>
                <w:lang w:eastAsia="pl-PL"/>
                <w14:ligatures w14:val="none"/>
              </w:rPr>
              <w:t>2018</w:t>
            </w:r>
            <w:r w:rsidR="00900D75" w:rsidRPr="007A3D49">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noWrap/>
          </w:tcPr>
          <w:p w14:paraId="497C1F11" w14:textId="4F91D687" w:rsidR="00900D75"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Polskie Górnictwo Naftowe i Gazownictwo SA</w:t>
            </w:r>
          </w:p>
          <w:p w14:paraId="2E64D15E" w14:textId="584BA133"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Oddział w Zielonej Górze</w:t>
            </w:r>
          </w:p>
          <w:p w14:paraId="11157B64" w14:textId="271DE4F9"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Dział Uzgodnień Zewnętrznych</w:t>
            </w:r>
          </w:p>
          <w:p w14:paraId="1E2E0E61" w14:textId="77777777"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ul. Boh. Westerplatte 15,</w:t>
            </w:r>
          </w:p>
          <w:p w14:paraId="1EE69E81" w14:textId="0A92009C" w:rsidR="00900D75"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65-034 Zielona Góra</w:t>
            </w:r>
          </w:p>
        </w:tc>
        <w:tc>
          <w:tcPr>
            <w:tcW w:w="1113" w:type="pct"/>
          </w:tcPr>
          <w:p w14:paraId="500BDDF3"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Dot.: miejscowego planu zagospodarowania przestrzennego we wsi Ławki, dla dz. nr 4, gm. Trzemeszno.</w:t>
            </w:r>
          </w:p>
          <w:p w14:paraId="724E8EE9"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Szanowni Państwo,</w:t>
            </w:r>
          </w:p>
          <w:p w14:paraId="4ACD8677"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Nawiązując do pisma Burmistrza Trzemeszna z dnia 06.08.2018 r. znak: RI.6722.10.2018 uprzejmie informujemy, że teren dla którego sporządza się miejscowy plan zagospodarowania przestrzennego nie leży na obszarze i terenie górniczym, utworzonym w związku z wydobywaniem ropy naftowej i gazu ziemnego przez PGNiG SA w Warszawie.</w:t>
            </w:r>
          </w:p>
          <w:p w14:paraId="49AC6CF4"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Ponadto na ww. terenie nie ma urządzeń technicznych i sieci gazowych będących własnością PGNiG SA w Warszawie Oddziału w Zielonej Górze. Jednocześnie informujemy, że przedmiotowy teren znajduje się poza obszarem koncesji PGNiG SA w Warszawie, na poszukiwanie i rozpoznawanie złóż ropy naftowej i gazu ziemnego.</w:t>
            </w:r>
          </w:p>
          <w:p w14:paraId="5DE5B8C8" w14:textId="76DCB1CA" w:rsidR="001E16A4"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Aktualnie PGNiG SA w Warszawie Oddział w Zielonej Górze nie planuje realizacji nowych inwestycji na terenie, dla którego sporządza się miejscowy plan zagospodarowania przestrzennego.</w:t>
            </w:r>
          </w:p>
        </w:tc>
        <w:tc>
          <w:tcPr>
            <w:tcW w:w="608" w:type="pct"/>
            <w:noWrap/>
            <w:hideMark/>
          </w:tcPr>
          <w:p w14:paraId="105B701A" w14:textId="531EC12D" w:rsidR="00900D75" w:rsidRPr="007A3D4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EE85E3E" w14:textId="0C3688D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5374229D" w14:textId="232C120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Courier New" w:eastAsia="Times New Roman" w:hAnsi="Courier New" w:cs="Courier New"/>
                <w:color w:val="212121"/>
                <w:kern w:val="0"/>
                <w:sz w:val="20"/>
                <w:szCs w:val="20"/>
                <w:lang w:eastAsia="pl-PL"/>
                <w14:ligatures w14:val="none"/>
              </w:rPr>
              <w:t>-</w:t>
            </w:r>
          </w:p>
        </w:tc>
        <w:tc>
          <w:tcPr>
            <w:tcW w:w="392" w:type="pct"/>
            <w:noWrap/>
            <w:hideMark/>
          </w:tcPr>
          <w:p w14:paraId="2960B811" w14:textId="6CBC1DF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Courier New" w:eastAsia="Times New Roman" w:hAnsi="Courier New" w:cs="Courier New"/>
                <w:color w:val="212121"/>
                <w:kern w:val="0"/>
                <w:sz w:val="20"/>
                <w:szCs w:val="20"/>
                <w:lang w:eastAsia="pl-PL"/>
                <w14:ligatures w14:val="none"/>
              </w:rPr>
              <w:t>-</w:t>
            </w:r>
          </w:p>
        </w:tc>
      </w:tr>
      <w:tr w:rsidR="00D12FDA" w:rsidRPr="00B032B2" w14:paraId="4F226D7A" w14:textId="77777777" w:rsidTr="00D12FDA">
        <w:trPr>
          <w:trHeight w:val="1049"/>
          <w:jc w:val="center"/>
        </w:trPr>
        <w:tc>
          <w:tcPr>
            <w:tcW w:w="185" w:type="pct"/>
            <w:noWrap/>
            <w:hideMark/>
          </w:tcPr>
          <w:p w14:paraId="628CB3E9" w14:textId="763F6375" w:rsidR="00D12FDA" w:rsidRPr="00D12FDA" w:rsidRDefault="00D12FDA" w:rsidP="00D12FDA">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12FDA">
              <w:rPr>
                <w:rFonts w:ascii="Times New Roman" w:eastAsia="Times New Roman" w:hAnsi="Times New Roman" w:cs="Times New Roman"/>
                <w:color w:val="212121"/>
                <w:kern w:val="0"/>
                <w:sz w:val="20"/>
                <w:szCs w:val="20"/>
                <w:lang w:eastAsia="pl-PL"/>
                <w14:ligatures w14:val="none"/>
              </w:rPr>
              <w:t>11.</w:t>
            </w:r>
          </w:p>
        </w:tc>
        <w:tc>
          <w:tcPr>
            <w:tcW w:w="448" w:type="pct"/>
            <w:tcBorders>
              <w:top w:val="single" w:sz="4" w:space="0" w:color="auto"/>
              <w:left w:val="single" w:sz="4" w:space="0" w:color="auto"/>
              <w:bottom w:val="single" w:sz="4" w:space="0" w:color="auto"/>
              <w:right w:val="single" w:sz="4" w:space="0" w:color="auto"/>
            </w:tcBorders>
            <w:noWrap/>
          </w:tcPr>
          <w:p w14:paraId="4ADEED80" w14:textId="16FB6F0A" w:rsidR="00D12FDA" w:rsidRPr="00D12FDA"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Pr>
                <w:rFonts w:ascii="Times New Roman" w:eastAsia="Times New Roman" w:hAnsi="Times New Roman" w:cs="Times New Roman"/>
                <w:color w:val="212121"/>
                <w:kern w:val="0"/>
                <w:sz w:val="20"/>
                <w:szCs w:val="20"/>
                <w:lang w:eastAsia="pl-PL"/>
                <w14:ligatures w14:val="none"/>
              </w:rPr>
              <w:t>27</w:t>
            </w:r>
            <w:r w:rsidRPr="00D12FDA">
              <w:rPr>
                <w:rFonts w:ascii="Times New Roman" w:eastAsia="Times New Roman" w:hAnsi="Times New Roman" w:cs="Times New Roman"/>
                <w:color w:val="212121"/>
                <w:kern w:val="0"/>
                <w:sz w:val="20"/>
                <w:szCs w:val="20"/>
                <w:lang w:eastAsia="pl-PL"/>
                <w14:ligatures w14:val="none"/>
              </w:rPr>
              <w:t>.08.2018 r.</w:t>
            </w:r>
          </w:p>
        </w:tc>
        <w:tc>
          <w:tcPr>
            <w:tcW w:w="1088" w:type="pct"/>
            <w:tcBorders>
              <w:top w:val="single" w:sz="4" w:space="0" w:color="auto"/>
              <w:left w:val="single" w:sz="4" w:space="0" w:color="auto"/>
              <w:bottom w:val="single" w:sz="4" w:space="0" w:color="auto"/>
              <w:right w:val="single" w:sz="4" w:space="0" w:color="auto"/>
            </w:tcBorders>
          </w:tcPr>
          <w:p w14:paraId="59CAFD08"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Państwowe Gospodarstwo Wodne </w:t>
            </w:r>
          </w:p>
          <w:p w14:paraId="5B5A124B"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Wody Polskie </w:t>
            </w:r>
          </w:p>
          <w:p w14:paraId="297CA0C9"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Regionalny Zarząd Gospodarki Wodnej w Bydgoszczy </w:t>
            </w:r>
          </w:p>
          <w:p w14:paraId="2D311B2F"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Al. A. Mickiewicza 15, </w:t>
            </w:r>
          </w:p>
          <w:p w14:paraId="654A2B01" w14:textId="4FEC9D95" w:rsidR="00D12FDA" w:rsidRPr="00B032B2" w:rsidRDefault="00D12FDA" w:rsidP="00D12FDA">
            <w:pPr>
              <w:spacing w:after="0" w:line="240" w:lineRule="auto"/>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85-071 Bydgoszcz</w:t>
            </w:r>
          </w:p>
        </w:tc>
        <w:tc>
          <w:tcPr>
            <w:tcW w:w="1113" w:type="pct"/>
          </w:tcPr>
          <w:p w14:paraId="0A1DB64B" w14:textId="77777777" w:rsidR="00D12FDA" w:rsidRPr="00D12FDA" w:rsidRDefault="00D12FDA" w:rsidP="00D12FDA">
            <w:pPr>
              <w:spacing w:after="0" w:line="240" w:lineRule="auto"/>
              <w:jc w:val="both"/>
              <w:rPr>
                <w:rFonts w:ascii="Times New Roman" w:hAnsi="Times New Roman" w:cs="Times New Roman"/>
                <w:color w:val="212121"/>
                <w:sz w:val="16"/>
                <w:szCs w:val="16"/>
              </w:rPr>
            </w:pPr>
            <w:r w:rsidRPr="00D12FDA">
              <w:rPr>
                <w:rFonts w:ascii="Times New Roman" w:hAnsi="Times New Roman" w:cs="Times New Roman"/>
                <w:color w:val="212121"/>
                <w:sz w:val="16"/>
                <w:szCs w:val="16"/>
              </w:rPr>
              <w:t>dotyczy: zawiadomienia znak: RI.6722.10.2018</w:t>
            </w:r>
            <w:r w:rsidRPr="00D12FDA">
              <w:rPr>
                <w:color w:val="212121"/>
              </w:rPr>
              <w:t xml:space="preserve"> </w:t>
            </w:r>
            <w:r w:rsidRPr="00D12FDA">
              <w:rPr>
                <w:rFonts w:ascii="Times New Roman" w:hAnsi="Times New Roman" w:cs="Times New Roman"/>
                <w:color w:val="212121"/>
                <w:sz w:val="16"/>
                <w:szCs w:val="16"/>
              </w:rPr>
              <w:t>dnia 6 sierpnia 2018 r. w sprawie przystąpienia do sporządzenia miejscowego planu zagospodarowania przestrzennego we wsi Ławki gm. Trzemeszno</w:t>
            </w:r>
          </w:p>
          <w:p w14:paraId="35E15F8D"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W związku z otrzymanym zawiadomieniem jak wyżej, przekazanym przez Dyrektora Regionalnego Zarządu Gospodarki Wodnej Wód Polskich w Bydgoszczy pismem BD.RPP.60.18.2018.AP z sierpnia 2018, Dyrektor Regionalnego Zarządu Gospodarki Wodnej Wód Polskich w Poznaniu informuje co następuje.</w:t>
            </w:r>
          </w:p>
          <w:p w14:paraId="221B6470"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Zgodnie z treścią art. 166 ust. 1 pkt 1) ustawy z dnia 20 lipca 2017 r. Prawo wodne (Dz.U. z 2017 r., poz. 1566 ze zm.), w celu zapewnienia ochrony ludności i mienia przed powodzią, obszary szczególnego zagrożenia powodzią uwzględnia się m.in. w miejscowym planie zagospodarowania przestrzennego.</w:t>
            </w:r>
          </w:p>
          <w:p w14:paraId="0FE8E9B8"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Jednocześnie art. 166 ust. 2 oraz ust. 5 ustawy Prawo wodne informuje, iż projekty m.in. miejscowych planów zagospodarowania przestrzennego wymagają uzgodnienia z organem właściwym Wód Polskich (tj. z dyrektorem regionalnego zarządu gospodarki wodnej Wód Polskich) w zakresie dotyczącym zabudowy i zagospodarowania terenu położonego na obszarach szczególnego zagrożenia powodzią, a uzgodnienia, o którym mowa wyżej, dokonuje się w drodze decyzji.</w:t>
            </w:r>
          </w:p>
          <w:p w14:paraId="755AE0D4"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Analogiczny obowiązek uzgodnienia projektu miejscowego planu zagospodarowania przestrzennego z dyrektorem regionalnego zarządu gospodarki wodnej Wód Polskich, w zakresie dotyczącym zabudowy i zagospodarowania przestrzennego, na obszarach szczególnego zagrożenia powodzią, wynika z treści art. 17 pkt 6) lit. b) ustawy z dnia 27 marca 2003 r. o planowaniu i zagospodarowaniu przestrzennym (t.j. Dz.U. z 2017 r., poz. 1073 ze zm.).</w:t>
            </w:r>
          </w:p>
          <w:p w14:paraId="3A700C91"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Przywołane powyżej przepisy prawa jasno formułują zakres uzgodnień, odnoszący się wyłącznie do obszarów szczególnego zagrożenia powodzią, w rozumieniu art. 16 pkt 34) ustawy Prawo wodne, tj. obszarów na których prawdopodobieństwo wystąpienia powodzi jest średnie i wynosi raz na 100 lat (p=l%), obszarów, na których prawdopodobieństwo wystąpienia powodzi jest wysokie i wynosi raz na 10 lat (p=10%), obszarów między linią brzegu a wałem przeciwpowodziowym lub naturalnym wysokim brzegiem, w który wbudowano wał przeciwpowodziowy, a także wysp i przymulisk (o których mowa w art. 224 ww. ustawy), stanowiących działki ewidencyjne oraz pasa technicznego.</w:t>
            </w:r>
          </w:p>
          <w:p w14:paraId="6D0CCB43" w14:textId="3ACAD34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Na podstawie map zagrożenia powodziowego, zawierających między innymi granice zasięgu obszarów szczególnego zagrożenia powodzią o prawdopodobieństwie wystąpienia p=l% (tj. średnio raz na 100 lat) oraz p=10% (tj. średnio raz na 10 lat) ustalono, że teren objęty przedmiotowym miejscowym planem</w:t>
            </w:r>
            <w:r>
              <w:t xml:space="preserve"> </w:t>
            </w:r>
            <w:r w:rsidRPr="00D12FDA">
              <w:rPr>
                <w:rFonts w:ascii="Times New Roman" w:eastAsia="Times New Roman" w:hAnsi="Times New Roman" w:cs="Times New Roman"/>
                <w:color w:val="212121"/>
                <w:kern w:val="0"/>
                <w:sz w:val="16"/>
                <w:szCs w:val="16"/>
                <w:lang w:eastAsia="pl-PL"/>
                <w14:ligatures w14:val="none"/>
              </w:rPr>
              <w:t>zagospodarowania przestrzennego, przedstawiony na Załączniku do Uchwały Nr LXIII/603/2018 Rady Miejskiej Trzemeszna z dnia 27 czerwca 2018 r. znajduje się:</w:t>
            </w:r>
          </w:p>
          <w:p w14:paraId="1EDEB5FD" w14:textId="6A929C34"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a)</w:t>
            </w:r>
            <w:r w:rsidR="00753B27">
              <w:rPr>
                <w:rFonts w:ascii="Times New Roman" w:eastAsia="Times New Roman" w:hAnsi="Times New Roman" w:cs="Times New Roman"/>
                <w:color w:val="212121"/>
                <w:kern w:val="0"/>
                <w:sz w:val="16"/>
                <w:szCs w:val="16"/>
                <w:lang w:eastAsia="pl-PL"/>
                <w14:ligatures w14:val="none"/>
              </w:rPr>
              <w:t> </w:t>
            </w:r>
            <w:r w:rsidRPr="00D12FDA">
              <w:rPr>
                <w:rFonts w:ascii="Times New Roman" w:eastAsia="Times New Roman" w:hAnsi="Times New Roman" w:cs="Times New Roman"/>
                <w:color w:val="212121"/>
                <w:kern w:val="0"/>
                <w:sz w:val="16"/>
                <w:szCs w:val="16"/>
                <w:lang w:eastAsia="pl-PL"/>
                <w14:ligatures w14:val="none"/>
              </w:rPr>
              <w:t>poza obszarem szczególnego zagrożenia powodzią, w rozumieniu art. 16 pkt 34) lit. a) ustawy Prawo wodne, tj. obszarem, na którym prawdopodobieństwo wystąpienia powodzi jest średnie i wynosi raz na 100 lat (p=l%),</w:t>
            </w:r>
          </w:p>
          <w:p w14:paraId="60F86D12" w14:textId="51E3F51C"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b)</w:t>
            </w:r>
            <w:r w:rsidR="00753B27">
              <w:rPr>
                <w:rFonts w:ascii="Times New Roman" w:eastAsia="Times New Roman" w:hAnsi="Times New Roman" w:cs="Times New Roman"/>
                <w:color w:val="212121"/>
                <w:kern w:val="0"/>
                <w:sz w:val="16"/>
                <w:szCs w:val="16"/>
                <w:lang w:eastAsia="pl-PL"/>
                <w14:ligatures w14:val="none"/>
              </w:rPr>
              <w:t> </w:t>
            </w:r>
            <w:r w:rsidRPr="00D12FDA">
              <w:rPr>
                <w:rFonts w:ascii="Times New Roman" w:eastAsia="Times New Roman" w:hAnsi="Times New Roman" w:cs="Times New Roman"/>
                <w:color w:val="212121"/>
                <w:kern w:val="0"/>
                <w:sz w:val="16"/>
                <w:szCs w:val="16"/>
                <w:lang w:eastAsia="pl-PL"/>
                <w14:ligatures w14:val="none"/>
              </w:rPr>
              <w:t>poza obszarem szczególnego zagrożenia powodzią, w rozumieniu art. 16 pkt 34) lit. b) ustawy Prawo wodne, tj. obszarem, na którym prawdopodobieństwo wystąpienia powodzi jest wysokie i wynosi raz na 10 lat (p=10%).</w:t>
            </w:r>
          </w:p>
          <w:p w14:paraId="357D344A"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Informuję, że na podstawie map zagrożenia powodziowego ustalono również, że teren objęty przedmiotowym miejscowym planem znajduje się poza obszarem, na którym prawdopodobieństwo wystąpienia powodzi jest niskie i wynosi raz na 500 lat (p=0,2%) oraz poza obszarem narażonym na zalanie w przypadku zniszczenia lub uszkodzenia wału przeciwpowodziowego.</w:t>
            </w:r>
          </w:p>
          <w:p w14:paraId="71F81A4F" w14:textId="1A16CE31"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Mając powyższe na uwadze informuję, że projekt miejscowego planu zagospodarowania przestrzennego we wsi Ławki gm. Trzemeszno nie będzie podlegał uzgodnieniu z Dyrektorem Regionalnego Zarządu Gospodarki Wodnej Wód Polskich w Poznaniu w zakresie zabudowy i zagospodarowania terenu położonego na obszarze szczególnego zagrożenia powodzią.</w:t>
            </w:r>
          </w:p>
        </w:tc>
        <w:tc>
          <w:tcPr>
            <w:tcW w:w="608" w:type="pct"/>
            <w:noWrap/>
            <w:hideMark/>
          </w:tcPr>
          <w:p w14:paraId="6960A798" w14:textId="02A0DA85" w:rsidR="00D12FDA" w:rsidRPr="00B032B2" w:rsidRDefault="00D12FDA" w:rsidP="00D12FDA">
            <w:pPr>
              <w:spacing w:after="0" w:line="240" w:lineRule="auto"/>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3C0A5114" w14:textId="463CD801"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72D54474" w14:textId="17A36233"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7AB00E53" w14:textId="475BB169"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7B15F04F" w14:textId="77777777" w:rsidTr="00753B27">
        <w:trPr>
          <w:trHeight w:val="1190"/>
          <w:jc w:val="center"/>
        </w:trPr>
        <w:tc>
          <w:tcPr>
            <w:tcW w:w="185" w:type="pct"/>
            <w:noWrap/>
          </w:tcPr>
          <w:p w14:paraId="7D0B8A47" w14:textId="21164280" w:rsidR="00900D75" w:rsidRPr="00CE2223"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12.</w:t>
            </w:r>
          </w:p>
        </w:tc>
        <w:tc>
          <w:tcPr>
            <w:tcW w:w="448" w:type="pct"/>
            <w:tcBorders>
              <w:top w:val="single" w:sz="4" w:space="0" w:color="auto"/>
              <w:left w:val="single" w:sz="4" w:space="0" w:color="auto"/>
              <w:bottom w:val="single" w:sz="4" w:space="0" w:color="auto"/>
              <w:right w:val="single" w:sz="4" w:space="0" w:color="auto"/>
            </w:tcBorders>
            <w:noWrap/>
          </w:tcPr>
          <w:p w14:paraId="3EC4B2D0" w14:textId="74D65981" w:rsidR="00900D75" w:rsidRPr="00CE2223" w:rsidRDefault="00CE2223"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27</w:t>
            </w:r>
            <w:r w:rsidR="00900D75" w:rsidRPr="00CE2223">
              <w:rPr>
                <w:rFonts w:ascii="Times New Roman" w:eastAsia="Times New Roman" w:hAnsi="Times New Roman" w:cs="Times New Roman"/>
                <w:color w:val="212121"/>
                <w:kern w:val="0"/>
                <w:sz w:val="20"/>
                <w:szCs w:val="20"/>
                <w:lang w:eastAsia="pl-PL"/>
                <w14:ligatures w14:val="none"/>
              </w:rPr>
              <w:t>.</w:t>
            </w:r>
            <w:r w:rsidRPr="00CE2223">
              <w:rPr>
                <w:rFonts w:ascii="Times New Roman" w:eastAsia="Times New Roman" w:hAnsi="Times New Roman" w:cs="Times New Roman"/>
                <w:color w:val="212121"/>
                <w:kern w:val="0"/>
                <w:sz w:val="20"/>
                <w:szCs w:val="20"/>
                <w:lang w:eastAsia="pl-PL"/>
                <w14:ligatures w14:val="none"/>
              </w:rPr>
              <w:t>08</w:t>
            </w:r>
            <w:r w:rsidR="00900D75" w:rsidRPr="00CE2223">
              <w:rPr>
                <w:rFonts w:ascii="Times New Roman" w:eastAsia="Times New Roman" w:hAnsi="Times New Roman" w:cs="Times New Roman"/>
                <w:color w:val="212121"/>
                <w:kern w:val="0"/>
                <w:sz w:val="20"/>
                <w:szCs w:val="20"/>
                <w:lang w:eastAsia="pl-PL"/>
                <w14:ligatures w14:val="none"/>
              </w:rPr>
              <w:t>.</w:t>
            </w:r>
            <w:r w:rsidRPr="00CE2223">
              <w:rPr>
                <w:rFonts w:ascii="Times New Roman" w:eastAsia="Times New Roman" w:hAnsi="Times New Roman" w:cs="Times New Roman"/>
                <w:color w:val="212121"/>
                <w:kern w:val="0"/>
                <w:sz w:val="20"/>
                <w:szCs w:val="20"/>
                <w:lang w:eastAsia="pl-PL"/>
                <w14:ligatures w14:val="none"/>
              </w:rPr>
              <w:t>2018</w:t>
            </w:r>
            <w:r w:rsidR="00900D75" w:rsidRPr="00CE2223">
              <w:rPr>
                <w:rFonts w:ascii="Times New Roman" w:eastAsia="Times New Roman" w:hAnsi="Times New Roman" w:cs="Times New Roman"/>
                <w:color w:val="212121"/>
                <w:kern w:val="0"/>
                <w:sz w:val="20"/>
                <w:szCs w:val="20"/>
                <w:lang w:eastAsia="pl-PL"/>
                <w14:ligatures w14:val="none"/>
              </w:rPr>
              <w:t> r.</w:t>
            </w:r>
          </w:p>
        </w:tc>
        <w:tc>
          <w:tcPr>
            <w:tcW w:w="1088" w:type="pct"/>
            <w:tcBorders>
              <w:top w:val="single" w:sz="4" w:space="0" w:color="auto"/>
              <w:left w:val="single" w:sz="4" w:space="0" w:color="auto"/>
              <w:bottom w:val="single" w:sz="4" w:space="0" w:color="auto"/>
              <w:right w:val="single" w:sz="4" w:space="0" w:color="auto"/>
            </w:tcBorders>
          </w:tcPr>
          <w:p w14:paraId="232ED88C" w14:textId="77777777"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Polska Spółka Gazownictwa </w:t>
            </w:r>
          </w:p>
          <w:p w14:paraId="5BE6E556" w14:textId="23BCF5CF"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Sp. z o.o. </w:t>
            </w:r>
          </w:p>
          <w:p w14:paraId="43F8FE44" w14:textId="56FE79A8"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Oddział Zakład Gazowniczy w Poznaniu </w:t>
            </w:r>
          </w:p>
          <w:p w14:paraId="423F515E" w14:textId="77777777"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ul. Za Groblą 8, </w:t>
            </w:r>
          </w:p>
          <w:p w14:paraId="1B0CBA7E" w14:textId="122154C0" w:rsidR="00900D75"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61-860 Poznań</w:t>
            </w:r>
          </w:p>
        </w:tc>
        <w:tc>
          <w:tcPr>
            <w:tcW w:w="1113" w:type="pct"/>
          </w:tcPr>
          <w:p w14:paraId="2A1E3A38"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Dot.: zaopiniowania projektu miejscowego planu zagospodarowania przestrzennego</w:t>
            </w:r>
          </w:p>
          <w:p w14:paraId="64AC423F"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Nawiązując do pisma o znaku jw. dot. zaopiniowania projektu miejscowego planu zagospodarowania przestrzennego części wsi Ławki, gmina Trzemeszno, uprzejmie informujemy, iż Polska Spółka Gazownictwa Oddział Zakład Gazowniczy w Poznaniu w chwili obecnej nie posiada infrastruktury gazowej na powyższym terenie.</w:t>
            </w:r>
          </w:p>
          <w:p w14:paraId="3F76504D"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Jednocześnie wnioskujemy o uwzględnienie w sporządzanym planie nw. zapisów:</w:t>
            </w:r>
          </w:p>
          <w:p w14:paraId="38F38139" w14:textId="5E7DB43F"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1. Zaopatrzenie w gaz ustala się z istniejących lub nowych sieci gazowych zlokalizowanych w obszarze lub poza obszarem planu.</w:t>
            </w:r>
          </w:p>
          <w:p w14:paraId="70B14D15" w14:textId="0EBC65C0"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2. Dopuszcza się przebudowę, rozbudowę, remont i likwidację istniejących oraz budowę nowych sieci gazowych.</w:t>
            </w:r>
          </w:p>
          <w:p w14:paraId="5CE7159D" w14:textId="258D19C0"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3. Ustala się minimalne średnice sieci gazowej: 25 [mm].</w:t>
            </w:r>
          </w:p>
          <w:p w14:paraId="17252290" w14:textId="777A0A4D"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4. Zachowuje się ograniczenia wynikające z przebiegu sieci gazowej, zgodnie z przepisami odrębnymi.</w:t>
            </w:r>
          </w:p>
          <w:p w14:paraId="2522C80D" w14:textId="550809F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5. Ustala się strefy kontrolowane dla istniejących lub nowych sieci gazowych zgodne z przepisami wynikającymi z Rozporządzenia Ministra Gospodarki z dnia 26 kwietnia 2013 r. w sprawie warunków technicznych, jakim powinny odpowiadać sieci gazowe i ich usytuowanie (Dz.U. 2013 poz. 640).</w:t>
            </w:r>
          </w:p>
          <w:p w14:paraId="24237220" w14:textId="77777777" w:rsidR="00900D75"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Jednocześnie informujemy, że zaopatrzenie w gaz ziemny może być realizowane poprzez budowę dystrybucyjnej sieci gazowej pod warunkiem spełnienia warunków technicznych i ekonomicznych przyłączenia, na zasadach określonych przez operatora systemu dystrybucyjnego, zgodnie z przepisami wynikającymi z Ustawy Prawo Budowlane z dnia 7 lipca 1994 r. (Dz.U. 1994 nr 89 poz. 414 wraz z późniejszymi zmianami) oraz Ustawy Prawo Energetyczne z dnia 10 kwietnia 1997r. (Dz.U. 1997 nr 54 poz. 348 wraz z późniejszymi zmianami).</w:t>
            </w:r>
          </w:p>
          <w:p w14:paraId="112FF367" w14:textId="77777777" w:rsidR="00CE2223" w:rsidRPr="00CE2223" w:rsidRDefault="00CE2223" w:rsidP="00CE2223">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Proces przyłączeniowy, uwzględniający rozbudowę sieci celem przyłączenia poszczególnych obiektów, należy realizować zgodnie z warunkami przyłączenia do sieci gazowej wydanymi przez operatora sieci i dalej umów o przyłączenie do sieci gazowej.</w:t>
            </w:r>
          </w:p>
          <w:p w14:paraId="525B40F3" w14:textId="77996B88" w:rsidR="00CE2223" w:rsidRPr="00CE2223" w:rsidRDefault="00CE2223" w:rsidP="00CE2223">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Wszelkie prace budowlane związane z realizacją infrastruktury technicznej prowadzone być powinny z zachowaniem obowiązujących przepisów technicznych i regulacji prawnych. W razie potrzeby udzielenia dodatkowych wyjaśnień prosimy zwracać się do Katarzyny Preiss tel. 61 85 45 341 email: katarzyna.preiss@psqaz.pl</w:t>
            </w:r>
          </w:p>
        </w:tc>
        <w:tc>
          <w:tcPr>
            <w:tcW w:w="608" w:type="pct"/>
            <w:noWrap/>
          </w:tcPr>
          <w:p w14:paraId="11D78791" w14:textId="6BD25956" w:rsidR="00900D75" w:rsidRPr="00CE2223"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Obszar planu</w:t>
            </w:r>
          </w:p>
        </w:tc>
        <w:tc>
          <w:tcPr>
            <w:tcW w:w="609" w:type="pct"/>
          </w:tcPr>
          <w:p w14:paraId="14787EA0" w14:textId="7FBA1BAB" w:rsidR="00900D75" w:rsidRPr="00CE2223"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CE2223">
              <w:rPr>
                <w:rFonts w:ascii="Times New Roman" w:eastAsia="Times New Roman" w:hAnsi="Times New Roman" w:cs="Times New Roman"/>
                <w:b/>
                <w:bCs/>
                <w:color w:val="212121"/>
                <w:kern w:val="0"/>
                <w:sz w:val="20"/>
                <w:szCs w:val="20"/>
                <w:lang w:eastAsia="pl-PL"/>
                <w14:ligatures w14:val="none"/>
              </w:rPr>
              <w:t>X</w:t>
            </w:r>
          </w:p>
        </w:tc>
        <w:tc>
          <w:tcPr>
            <w:tcW w:w="557" w:type="pct"/>
            <w:noWrap/>
          </w:tcPr>
          <w:p w14:paraId="6D9E7566" w14:textId="21C470D3" w:rsidR="00900D75" w:rsidRPr="00CE2223"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CE2223">
              <w:rPr>
                <w:rFonts w:ascii="Courier New" w:eastAsia="Times New Roman" w:hAnsi="Courier New" w:cs="Courier New"/>
                <w:color w:val="212121"/>
                <w:kern w:val="0"/>
                <w:sz w:val="20"/>
                <w:szCs w:val="20"/>
                <w:lang w:eastAsia="pl-PL"/>
                <w14:ligatures w14:val="none"/>
              </w:rPr>
              <w:t>-</w:t>
            </w:r>
          </w:p>
        </w:tc>
        <w:tc>
          <w:tcPr>
            <w:tcW w:w="392" w:type="pct"/>
            <w:noWrap/>
          </w:tcPr>
          <w:p w14:paraId="730AA983" w14:textId="39B1B174" w:rsidR="00900D75" w:rsidRPr="00CE2223" w:rsidRDefault="0058105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w:t>
            </w:r>
          </w:p>
        </w:tc>
      </w:tr>
    </w:tbl>
    <w:p w14:paraId="2E32A2B9" w14:textId="77777777" w:rsidR="00C450B1" w:rsidRPr="00621863" w:rsidRDefault="00C450B1" w:rsidP="00C450B1">
      <w:pPr>
        <w:spacing w:before="240" w:after="0"/>
        <w:jc w:val="both"/>
        <w:rPr>
          <w:rFonts w:ascii="Times New Roman" w:hAnsi="Times New Roman" w:cs="Times New Roman"/>
          <w:color w:val="212121"/>
        </w:rPr>
      </w:pPr>
      <w:r w:rsidRPr="00621863">
        <w:rPr>
          <w:rFonts w:ascii="Times New Roman" w:hAnsi="Times New Roman" w:cs="Times New Roman"/>
          <w:color w:val="212121"/>
        </w:rPr>
        <w:t>Załączniki:</w:t>
      </w:r>
    </w:p>
    <w:p w14:paraId="67996F4B" w14:textId="77777777" w:rsidR="00C450B1" w:rsidRPr="00621863" w:rsidRDefault="00C450B1" w:rsidP="00C450B1">
      <w:pPr>
        <w:spacing w:after="0"/>
        <w:ind w:firstLine="142"/>
        <w:jc w:val="both"/>
        <w:rPr>
          <w:rFonts w:ascii="Times New Roman" w:hAnsi="Times New Roman" w:cs="Times New Roman"/>
          <w:color w:val="212121"/>
        </w:rPr>
      </w:pPr>
      <w:r w:rsidRPr="00621863">
        <w:rPr>
          <w:rFonts w:ascii="Times New Roman" w:hAnsi="Times New Roman" w:cs="Times New Roman"/>
          <w:color w:val="212121"/>
        </w:rPr>
        <w:t xml:space="preserve">– wnioski wymienione w wykazie </w:t>
      </w:r>
    </w:p>
    <w:p w14:paraId="044F7328" w14:textId="77777777" w:rsidR="00C450B1" w:rsidRPr="00621863" w:rsidRDefault="00C450B1" w:rsidP="00C450B1">
      <w:pPr>
        <w:spacing w:after="0"/>
        <w:ind w:firstLine="425"/>
        <w:jc w:val="both"/>
        <w:rPr>
          <w:rFonts w:ascii="Times New Roman" w:hAnsi="Times New Roman" w:cs="Times New Roman"/>
          <w:color w:val="212121"/>
        </w:rPr>
      </w:pPr>
    </w:p>
    <w:p w14:paraId="77017003" w14:textId="77777777" w:rsidR="00C450B1" w:rsidRPr="00621863" w:rsidRDefault="00C450B1" w:rsidP="00C450B1">
      <w:pPr>
        <w:spacing w:after="0"/>
        <w:ind w:firstLine="425"/>
        <w:jc w:val="both"/>
        <w:rPr>
          <w:rFonts w:ascii="Times New Roman" w:hAnsi="Times New Roman" w:cs="Times New Roman"/>
          <w:color w:val="212121"/>
        </w:rPr>
      </w:pPr>
    </w:p>
    <w:p w14:paraId="0D3322EC" w14:textId="77777777" w:rsidR="00C450B1" w:rsidRPr="00C26F68" w:rsidRDefault="00C450B1" w:rsidP="00C450B1">
      <w:pPr>
        <w:spacing w:after="0"/>
        <w:ind w:firstLine="425"/>
        <w:jc w:val="right"/>
        <w:rPr>
          <w:rFonts w:ascii="Times New Roman" w:hAnsi="Times New Roman" w:cs="Times New Roman"/>
          <w:color w:val="212121"/>
        </w:rPr>
      </w:pPr>
      <w:r w:rsidRPr="00C26F68">
        <w:rPr>
          <w:rFonts w:ascii="Times New Roman" w:hAnsi="Times New Roman" w:cs="Times New Roman"/>
          <w:color w:val="212121"/>
        </w:rPr>
        <w:t>………………………………………………………</w:t>
      </w:r>
    </w:p>
    <w:p w14:paraId="7DCF66B6" w14:textId="257B7E9B" w:rsidR="00C450B1" w:rsidRPr="00C26F68" w:rsidRDefault="00C450B1" w:rsidP="00621863">
      <w:pPr>
        <w:spacing w:after="0"/>
        <w:ind w:left="9204" w:right="821" w:firstLine="708"/>
        <w:jc w:val="center"/>
        <w:rPr>
          <w:rFonts w:ascii="Times New Roman" w:hAnsi="Times New Roman" w:cs="Times New Roman"/>
          <w:i/>
          <w:iCs/>
          <w:color w:val="212121"/>
          <w:sz w:val="20"/>
          <w:szCs w:val="20"/>
        </w:rPr>
      </w:pPr>
      <w:r w:rsidRPr="00C26F68">
        <w:rPr>
          <w:rFonts w:ascii="Times New Roman" w:hAnsi="Times New Roman" w:cs="Times New Roman"/>
          <w:i/>
          <w:iCs/>
          <w:color w:val="212121"/>
          <w:sz w:val="20"/>
          <w:szCs w:val="20"/>
        </w:rPr>
        <w:t xml:space="preserve">(podpis Burmistrza </w:t>
      </w:r>
      <w:r w:rsidR="00621863" w:rsidRPr="00C26F68">
        <w:rPr>
          <w:rFonts w:ascii="Times New Roman" w:hAnsi="Times New Roman" w:cs="Times New Roman"/>
          <w:i/>
          <w:iCs/>
          <w:color w:val="212121"/>
          <w:sz w:val="20"/>
          <w:szCs w:val="20"/>
        </w:rPr>
        <w:t>Trzemeszna</w:t>
      </w:r>
      <w:r w:rsidRPr="00C26F68">
        <w:rPr>
          <w:rFonts w:ascii="Times New Roman" w:hAnsi="Times New Roman" w:cs="Times New Roman"/>
          <w:i/>
          <w:iCs/>
          <w:color w:val="212121"/>
          <w:sz w:val="20"/>
          <w:szCs w:val="20"/>
        </w:rPr>
        <w:t>)</w:t>
      </w:r>
    </w:p>
    <w:p w14:paraId="6FE6DBD3" w14:textId="77777777" w:rsidR="00581612" w:rsidRPr="00C26F68" w:rsidRDefault="00581612">
      <w:pPr>
        <w:rPr>
          <w:color w:val="212121"/>
        </w:rPr>
      </w:pPr>
    </w:p>
    <w:sectPr w:rsidR="00581612" w:rsidRPr="00C26F68" w:rsidSect="00143A86">
      <w:pgSz w:w="16838" w:h="11906" w:orient="landscape"/>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01D2" w14:textId="77777777" w:rsidR="008A0CB4" w:rsidRDefault="008A0CB4" w:rsidP="00143A86">
      <w:pPr>
        <w:spacing w:after="0" w:line="240" w:lineRule="auto"/>
      </w:pPr>
      <w:r>
        <w:separator/>
      </w:r>
    </w:p>
  </w:endnote>
  <w:endnote w:type="continuationSeparator" w:id="0">
    <w:p w14:paraId="4CAE20CE" w14:textId="77777777" w:rsidR="008A0CB4" w:rsidRDefault="008A0CB4" w:rsidP="0014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BE48" w14:textId="77777777" w:rsidR="008A0CB4" w:rsidRDefault="008A0CB4" w:rsidP="00143A86">
      <w:pPr>
        <w:spacing w:after="0" w:line="240" w:lineRule="auto"/>
      </w:pPr>
      <w:r>
        <w:separator/>
      </w:r>
    </w:p>
  </w:footnote>
  <w:footnote w:type="continuationSeparator" w:id="0">
    <w:p w14:paraId="5C2F6806" w14:textId="77777777" w:rsidR="008A0CB4" w:rsidRDefault="008A0CB4" w:rsidP="00143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12"/>
    <w:rsid w:val="00013A0B"/>
    <w:rsid w:val="00034AAB"/>
    <w:rsid w:val="0004345D"/>
    <w:rsid w:val="00076587"/>
    <w:rsid w:val="0008167C"/>
    <w:rsid w:val="00097FB5"/>
    <w:rsid w:val="000E24FD"/>
    <w:rsid w:val="00100DF9"/>
    <w:rsid w:val="0010367B"/>
    <w:rsid w:val="001143F1"/>
    <w:rsid w:val="00123338"/>
    <w:rsid w:val="00125A7F"/>
    <w:rsid w:val="001420D6"/>
    <w:rsid w:val="00143A86"/>
    <w:rsid w:val="0015121A"/>
    <w:rsid w:val="001B1D7F"/>
    <w:rsid w:val="001B4145"/>
    <w:rsid w:val="001C7F74"/>
    <w:rsid w:val="001D4E35"/>
    <w:rsid w:val="001E16A4"/>
    <w:rsid w:val="002316DA"/>
    <w:rsid w:val="002425F2"/>
    <w:rsid w:val="002901F6"/>
    <w:rsid w:val="00292077"/>
    <w:rsid w:val="002A72AC"/>
    <w:rsid w:val="002B6382"/>
    <w:rsid w:val="002E48EE"/>
    <w:rsid w:val="002F00EE"/>
    <w:rsid w:val="00304240"/>
    <w:rsid w:val="00316C79"/>
    <w:rsid w:val="00316F01"/>
    <w:rsid w:val="003417FD"/>
    <w:rsid w:val="003431D4"/>
    <w:rsid w:val="0034484E"/>
    <w:rsid w:val="003545ED"/>
    <w:rsid w:val="00370B61"/>
    <w:rsid w:val="00371E17"/>
    <w:rsid w:val="00390DCC"/>
    <w:rsid w:val="003B1A52"/>
    <w:rsid w:val="003C38C0"/>
    <w:rsid w:val="003C5855"/>
    <w:rsid w:val="003E32C0"/>
    <w:rsid w:val="003F4969"/>
    <w:rsid w:val="003F6FA3"/>
    <w:rsid w:val="00404DB1"/>
    <w:rsid w:val="004142FF"/>
    <w:rsid w:val="00443426"/>
    <w:rsid w:val="00477E88"/>
    <w:rsid w:val="004A3B0D"/>
    <w:rsid w:val="004C5432"/>
    <w:rsid w:val="004D3C91"/>
    <w:rsid w:val="004D47AF"/>
    <w:rsid w:val="004D49FA"/>
    <w:rsid w:val="004D5F9E"/>
    <w:rsid w:val="004E37AF"/>
    <w:rsid w:val="004F0A49"/>
    <w:rsid w:val="004F3426"/>
    <w:rsid w:val="00504D27"/>
    <w:rsid w:val="005249A3"/>
    <w:rsid w:val="00572EB0"/>
    <w:rsid w:val="00581055"/>
    <w:rsid w:val="00581612"/>
    <w:rsid w:val="005A2E29"/>
    <w:rsid w:val="005A637D"/>
    <w:rsid w:val="005B2BDF"/>
    <w:rsid w:val="005D016A"/>
    <w:rsid w:val="005E1867"/>
    <w:rsid w:val="005E7F96"/>
    <w:rsid w:val="005F4044"/>
    <w:rsid w:val="00616853"/>
    <w:rsid w:val="00621863"/>
    <w:rsid w:val="00645498"/>
    <w:rsid w:val="00670334"/>
    <w:rsid w:val="00695313"/>
    <w:rsid w:val="006A148D"/>
    <w:rsid w:val="006B7AF5"/>
    <w:rsid w:val="006D0912"/>
    <w:rsid w:val="006D2102"/>
    <w:rsid w:val="006E1373"/>
    <w:rsid w:val="006F39AE"/>
    <w:rsid w:val="00707FC0"/>
    <w:rsid w:val="00726852"/>
    <w:rsid w:val="00745A16"/>
    <w:rsid w:val="00753B27"/>
    <w:rsid w:val="0076098A"/>
    <w:rsid w:val="007A2F28"/>
    <w:rsid w:val="007A3D49"/>
    <w:rsid w:val="007C22CD"/>
    <w:rsid w:val="007C6201"/>
    <w:rsid w:val="007E009C"/>
    <w:rsid w:val="007E3007"/>
    <w:rsid w:val="007F6083"/>
    <w:rsid w:val="00827ACA"/>
    <w:rsid w:val="00837CFB"/>
    <w:rsid w:val="00846FEE"/>
    <w:rsid w:val="008A0CB4"/>
    <w:rsid w:val="008C0906"/>
    <w:rsid w:val="008C29BB"/>
    <w:rsid w:val="008D76C3"/>
    <w:rsid w:val="00900D75"/>
    <w:rsid w:val="00944AA8"/>
    <w:rsid w:val="00971969"/>
    <w:rsid w:val="00996B20"/>
    <w:rsid w:val="009B6101"/>
    <w:rsid w:val="009F45DB"/>
    <w:rsid w:val="00A040A0"/>
    <w:rsid w:val="00A1799A"/>
    <w:rsid w:val="00A20E93"/>
    <w:rsid w:val="00A22B36"/>
    <w:rsid w:val="00A369FD"/>
    <w:rsid w:val="00A60409"/>
    <w:rsid w:val="00A9287D"/>
    <w:rsid w:val="00AA4B1B"/>
    <w:rsid w:val="00AC74A9"/>
    <w:rsid w:val="00AF71E4"/>
    <w:rsid w:val="00B032B2"/>
    <w:rsid w:val="00B13B57"/>
    <w:rsid w:val="00B20168"/>
    <w:rsid w:val="00B207BF"/>
    <w:rsid w:val="00B30241"/>
    <w:rsid w:val="00B36586"/>
    <w:rsid w:val="00B45C54"/>
    <w:rsid w:val="00B657A8"/>
    <w:rsid w:val="00B671E5"/>
    <w:rsid w:val="00B67FE3"/>
    <w:rsid w:val="00B742E3"/>
    <w:rsid w:val="00BD7869"/>
    <w:rsid w:val="00C2078B"/>
    <w:rsid w:val="00C2582F"/>
    <w:rsid w:val="00C26F68"/>
    <w:rsid w:val="00C450B1"/>
    <w:rsid w:val="00C56556"/>
    <w:rsid w:val="00C63141"/>
    <w:rsid w:val="00C70487"/>
    <w:rsid w:val="00C7564D"/>
    <w:rsid w:val="00C776FF"/>
    <w:rsid w:val="00CE2223"/>
    <w:rsid w:val="00D12FDA"/>
    <w:rsid w:val="00D16BB3"/>
    <w:rsid w:val="00D66C59"/>
    <w:rsid w:val="00D75D26"/>
    <w:rsid w:val="00D8430E"/>
    <w:rsid w:val="00DB70BC"/>
    <w:rsid w:val="00DD3F81"/>
    <w:rsid w:val="00DE602A"/>
    <w:rsid w:val="00DF3FB6"/>
    <w:rsid w:val="00E138BC"/>
    <w:rsid w:val="00E3285F"/>
    <w:rsid w:val="00E45104"/>
    <w:rsid w:val="00EC3973"/>
    <w:rsid w:val="00ED0890"/>
    <w:rsid w:val="00EE2467"/>
    <w:rsid w:val="00F16BC2"/>
    <w:rsid w:val="00F244BE"/>
    <w:rsid w:val="00F322D8"/>
    <w:rsid w:val="00F35411"/>
    <w:rsid w:val="00F42EE7"/>
    <w:rsid w:val="00F5383B"/>
    <w:rsid w:val="00F66D7C"/>
    <w:rsid w:val="00FC7A16"/>
    <w:rsid w:val="00FE5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F418"/>
  <w15:chartTrackingRefBased/>
  <w15:docId w15:val="{228CD1D5-75E0-4EFF-A7E7-5956950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3A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A86"/>
  </w:style>
  <w:style w:type="paragraph" w:styleId="Stopka">
    <w:name w:val="footer"/>
    <w:basedOn w:val="Normalny"/>
    <w:link w:val="StopkaZnak"/>
    <w:uiPriority w:val="99"/>
    <w:unhideWhenUsed/>
    <w:rsid w:val="00143A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A86"/>
  </w:style>
  <w:style w:type="paragraph" w:styleId="Akapitzlist">
    <w:name w:val="List Paragraph"/>
    <w:basedOn w:val="Normalny"/>
    <w:uiPriority w:val="34"/>
    <w:qFormat/>
    <w:rsid w:val="0052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3102">
      <w:bodyDiv w:val="1"/>
      <w:marLeft w:val="0"/>
      <w:marRight w:val="0"/>
      <w:marTop w:val="0"/>
      <w:marBottom w:val="0"/>
      <w:divBdr>
        <w:top w:val="none" w:sz="0" w:space="0" w:color="auto"/>
        <w:left w:val="none" w:sz="0" w:space="0" w:color="auto"/>
        <w:bottom w:val="none" w:sz="0" w:space="0" w:color="auto"/>
        <w:right w:val="none" w:sz="0" w:space="0" w:color="auto"/>
      </w:divBdr>
    </w:div>
    <w:div w:id="293871265">
      <w:bodyDiv w:val="1"/>
      <w:marLeft w:val="0"/>
      <w:marRight w:val="0"/>
      <w:marTop w:val="0"/>
      <w:marBottom w:val="0"/>
      <w:divBdr>
        <w:top w:val="none" w:sz="0" w:space="0" w:color="auto"/>
        <w:left w:val="none" w:sz="0" w:space="0" w:color="auto"/>
        <w:bottom w:val="none" w:sz="0" w:space="0" w:color="auto"/>
        <w:right w:val="none" w:sz="0" w:space="0" w:color="auto"/>
      </w:divBdr>
    </w:div>
    <w:div w:id="364138519">
      <w:bodyDiv w:val="1"/>
      <w:marLeft w:val="0"/>
      <w:marRight w:val="0"/>
      <w:marTop w:val="0"/>
      <w:marBottom w:val="0"/>
      <w:divBdr>
        <w:top w:val="none" w:sz="0" w:space="0" w:color="auto"/>
        <w:left w:val="none" w:sz="0" w:space="0" w:color="auto"/>
        <w:bottom w:val="none" w:sz="0" w:space="0" w:color="auto"/>
        <w:right w:val="none" w:sz="0" w:space="0" w:color="auto"/>
      </w:divBdr>
    </w:div>
    <w:div w:id="592056568">
      <w:bodyDiv w:val="1"/>
      <w:marLeft w:val="0"/>
      <w:marRight w:val="0"/>
      <w:marTop w:val="0"/>
      <w:marBottom w:val="0"/>
      <w:divBdr>
        <w:top w:val="none" w:sz="0" w:space="0" w:color="auto"/>
        <w:left w:val="none" w:sz="0" w:space="0" w:color="auto"/>
        <w:bottom w:val="none" w:sz="0" w:space="0" w:color="auto"/>
        <w:right w:val="none" w:sz="0" w:space="0" w:color="auto"/>
      </w:divBdr>
    </w:div>
    <w:div w:id="1031148598">
      <w:bodyDiv w:val="1"/>
      <w:marLeft w:val="0"/>
      <w:marRight w:val="0"/>
      <w:marTop w:val="0"/>
      <w:marBottom w:val="0"/>
      <w:divBdr>
        <w:top w:val="none" w:sz="0" w:space="0" w:color="auto"/>
        <w:left w:val="none" w:sz="0" w:space="0" w:color="auto"/>
        <w:bottom w:val="none" w:sz="0" w:space="0" w:color="auto"/>
        <w:right w:val="none" w:sz="0" w:space="0" w:color="auto"/>
      </w:divBdr>
    </w:div>
    <w:div w:id="1336571622">
      <w:bodyDiv w:val="1"/>
      <w:marLeft w:val="0"/>
      <w:marRight w:val="0"/>
      <w:marTop w:val="0"/>
      <w:marBottom w:val="0"/>
      <w:divBdr>
        <w:top w:val="none" w:sz="0" w:space="0" w:color="auto"/>
        <w:left w:val="none" w:sz="0" w:space="0" w:color="auto"/>
        <w:bottom w:val="none" w:sz="0" w:space="0" w:color="auto"/>
        <w:right w:val="none" w:sz="0" w:space="0" w:color="auto"/>
      </w:divBdr>
    </w:div>
    <w:div w:id="1953634171">
      <w:bodyDiv w:val="1"/>
      <w:marLeft w:val="0"/>
      <w:marRight w:val="0"/>
      <w:marTop w:val="0"/>
      <w:marBottom w:val="0"/>
      <w:divBdr>
        <w:top w:val="none" w:sz="0" w:space="0" w:color="auto"/>
        <w:left w:val="none" w:sz="0" w:space="0" w:color="auto"/>
        <w:bottom w:val="none" w:sz="0" w:space="0" w:color="auto"/>
        <w:right w:val="none" w:sz="0" w:space="0" w:color="auto"/>
      </w:divBdr>
    </w:div>
    <w:div w:id="2015447811">
      <w:bodyDiv w:val="1"/>
      <w:marLeft w:val="0"/>
      <w:marRight w:val="0"/>
      <w:marTop w:val="0"/>
      <w:marBottom w:val="0"/>
      <w:divBdr>
        <w:top w:val="none" w:sz="0" w:space="0" w:color="auto"/>
        <w:left w:val="none" w:sz="0" w:space="0" w:color="auto"/>
        <w:bottom w:val="none" w:sz="0" w:space="0" w:color="auto"/>
        <w:right w:val="none" w:sz="0" w:space="0" w:color="auto"/>
      </w:divBdr>
    </w:div>
    <w:div w:id="21294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4087</Words>
  <Characters>24524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Ochowiak</dc:creator>
  <cp:keywords/>
  <dc:description/>
  <cp:lastModifiedBy>Edyta K</cp:lastModifiedBy>
  <cp:revision>2</cp:revision>
  <dcterms:created xsi:type="dcterms:W3CDTF">2026-07-01T13:05:00Z</dcterms:created>
  <dcterms:modified xsi:type="dcterms:W3CDTF">2026-07-01T13:05:00Z</dcterms:modified>
</cp:coreProperties>
</file>