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7BB4" w14:textId="7A5BD566" w:rsidR="00BD6C6F" w:rsidRPr="00BD6C6F" w:rsidRDefault="00BD6C6F" w:rsidP="007A33F6">
      <w:pPr>
        <w:jc w:val="right"/>
        <w:rPr>
          <w:rFonts w:ascii="Arial" w:hAnsi="Arial" w:cs="Arial"/>
        </w:rPr>
      </w:pPr>
      <w:r w:rsidRPr="00BD6C6F">
        <w:rPr>
          <w:rFonts w:ascii="Arial" w:hAnsi="Arial" w:cs="Arial"/>
        </w:rPr>
        <w:t>Trzemeszno, dnia</w:t>
      </w:r>
      <w:r w:rsidR="006416DA">
        <w:rPr>
          <w:rFonts w:ascii="Arial" w:hAnsi="Arial" w:cs="Arial"/>
        </w:rPr>
        <w:t xml:space="preserve"> </w:t>
      </w:r>
      <w:r w:rsidR="0005473E">
        <w:rPr>
          <w:rFonts w:ascii="Arial" w:hAnsi="Arial" w:cs="Arial"/>
        </w:rPr>
        <w:t>30</w:t>
      </w:r>
      <w:r w:rsidR="006416DA">
        <w:rPr>
          <w:rFonts w:ascii="Arial" w:hAnsi="Arial" w:cs="Arial"/>
        </w:rPr>
        <w:t>.05</w:t>
      </w:r>
      <w:r w:rsidRPr="00BD6C6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BD6C6F">
        <w:rPr>
          <w:rFonts w:ascii="Arial" w:hAnsi="Arial" w:cs="Arial"/>
        </w:rPr>
        <w:t xml:space="preserve"> r.</w:t>
      </w:r>
    </w:p>
    <w:p w14:paraId="69685918" w14:textId="1C6E73C4" w:rsidR="00BD6C6F" w:rsidRPr="00BD6C6F" w:rsidRDefault="00BD6C6F" w:rsidP="00BD6C6F">
      <w:pPr>
        <w:rPr>
          <w:rFonts w:ascii="Arial" w:hAnsi="Arial" w:cs="Arial"/>
        </w:rPr>
      </w:pPr>
      <w:r w:rsidRPr="00BD6C6F">
        <w:rPr>
          <w:rFonts w:ascii="Arial" w:hAnsi="Arial" w:cs="Arial"/>
        </w:rPr>
        <w:t>RI.6722.</w:t>
      </w:r>
      <w:r w:rsidR="0005473E">
        <w:rPr>
          <w:rFonts w:ascii="Arial" w:hAnsi="Arial" w:cs="Arial"/>
        </w:rPr>
        <w:t>8</w:t>
      </w:r>
      <w:r w:rsidRPr="00BD6C6F">
        <w:rPr>
          <w:rFonts w:ascii="Arial" w:hAnsi="Arial" w:cs="Arial"/>
        </w:rPr>
        <w:t>.2024</w:t>
      </w:r>
      <w:r w:rsidRPr="00BD6C6F">
        <w:rPr>
          <w:rFonts w:ascii="Arial" w:hAnsi="Arial" w:cs="Arial"/>
          <w:bCs/>
        </w:rPr>
        <w:t xml:space="preserve">                              </w:t>
      </w:r>
    </w:p>
    <w:p w14:paraId="632ECA1A" w14:textId="77777777" w:rsidR="00BD6C6F" w:rsidRPr="00BD6C6F" w:rsidRDefault="00BD6C6F" w:rsidP="00BD6C6F">
      <w:pPr>
        <w:rPr>
          <w:rFonts w:ascii="Arial" w:hAnsi="Arial" w:cs="Arial"/>
          <w:bCs/>
        </w:rPr>
      </w:pPr>
      <w:r w:rsidRPr="00BD6C6F">
        <w:rPr>
          <w:rFonts w:ascii="Arial" w:hAnsi="Arial" w:cs="Arial"/>
          <w:bCs/>
        </w:rPr>
        <w:t xml:space="preserve">                                 </w:t>
      </w:r>
    </w:p>
    <w:p w14:paraId="150C463A" w14:textId="77777777" w:rsidR="00BD6C6F" w:rsidRDefault="00BD6C6F" w:rsidP="00BD6C6F">
      <w:pPr>
        <w:rPr>
          <w:rFonts w:ascii="Arial" w:hAnsi="Arial" w:cs="Arial"/>
        </w:rPr>
      </w:pPr>
    </w:p>
    <w:p w14:paraId="50E899BE" w14:textId="77777777" w:rsidR="007A33F6" w:rsidRPr="007A33F6" w:rsidRDefault="007A33F6" w:rsidP="007A33F6">
      <w:pPr>
        <w:ind w:left="4678"/>
        <w:rPr>
          <w:rFonts w:ascii="Arial" w:hAnsi="Arial" w:cs="Arial"/>
        </w:rPr>
      </w:pPr>
      <w:bookmarkStart w:id="0" w:name="_Hlk144718078"/>
      <w:r w:rsidRPr="007A33F6">
        <w:rPr>
          <w:rFonts w:ascii="Arial" w:hAnsi="Arial" w:cs="Arial"/>
          <w:b/>
          <w:bCs/>
        </w:rPr>
        <w:t>Regionalny Dyrektor Ochrony Środowiska</w:t>
      </w:r>
    </w:p>
    <w:p w14:paraId="065EE744" w14:textId="77777777" w:rsidR="007A33F6" w:rsidRPr="007A33F6" w:rsidRDefault="007A33F6" w:rsidP="007A33F6">
      <w:pPr>
        <w:ind w:left="4678"/>
        <w:rPr>
          <w:rFonts w:ascii="Arial" w:hAnsi="Arial" w:cs="Arial"/>
        </w:rPr>
      </w:pPr>
      <w:r w:rsidRPr="007A33F6">
        <w:rPr>
          <w:rFonts w:ascii="Arial" w:hAnsi="Arial" w:cs="Arial"/>
          <w:b/>
          <w:bCs/>
        </w:rPr>
        <w:t xml:space="preserve">ul. Tadeusza </w:t>
      </w:r>
      <w:r w:rsidRPr="007A33F6">
        <w:rPr>
          <w:rFonts w:ascii="Arial" w:hAnsi="Arial" w:cs="Arial"/>
          <w:b/>
        </w:rPr>
        <w:t>Kościuszki 57</w:t>
      </w:r>
    </w:p>
    <w:p w14:paraId="01DADBFF" w14:textId="77777777" w:rsidR="007A33F6" w:rsidRPr="007A33F6" w:rsidRDefault="007A33F6" w:rsidP="007A33F6">
      <w:pPr>
        <w:ind w:left="4678"/>
        <w:rPr>
          <w:rFonts w:ascii="Arial" w:hAnsi="Arial" w:cs="Arial"/>
        </w:rPr>
      </w:pPr>
      <w:r w:rsidRPr="007A33F6">
        <w:rPr>
          <w:rFonts w:ascii="Arial" w:hAnsi="Arial" w:cs="Arial"/>
          <w:b/>
          <w:bCs/>
          <w:u w:val="single"/>
        </w:rPr>
        <w:t>61-891  Poznań</w:t>
      </w:r>
    </w:p>
    <w:p w14:paraId="44367345" w14:textId="77777777" w:rsidR="007A33F6" w:rsidRPr="007A33F6" w:rsidRDefault="007A33F6" w:rsidP="007A33F6">
      <w:pPr>
        <w:rPr>
          <w:rFonts w:ascii="Arial" w:hAnsi="Arial" w:cs="Arial"/>
        </w:rPr>
      </w:pPr>
      <w:r w:rsidRPr="007A33F6">
        <w:rPr>
          <w:rFonts w:ascii="Arial" w:hAnsi="Arial" w:cs="Arial"/>
        </w:rPr>
        <w:t xml:space="preserve">  </w:t>
      </w:r>
    </w:p>
    <w:p w14:paraId="77F0E94B" w14:textId="77777777" w:rsidR="007A33F6" w:rsidRPr="007A33F6" w:rsidRDefault="007A33F6" w:rsidP="007A33F6">
      <w:pPr>
        <w:rPr>
          <w:rFonts w:ascii="Arial" w:hAnsi="Arial" w:cs="Arial"/>
        </w:rPr>
      </w:pPr>
    </w:p>
    <w:p w14:paraId="7032E12C" w14:textId="77777777" w:rsidR="007A33F6" w:rsidRPr="007A33F6" w:rsidRDefault="007A33F6" w:rsidP="007A33F6">
      <w:pPr>
        <w:rPr>
          <w:rFonts w:ascii="Arial" w:hAnsi="Arial" w:cs="Arial"/>
        </w:rPr>
      </w:pPr>
    </w:p>
    <w:p w14:paraId="0B6D6AA4" w14:textId="4514A284" w:rsidR="006416DA" w:rsidRDefault="007A33F6" w:rsidP="006416D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A33F6">
        <w:rPr>
          <w:rFonts w:ascii="Arial" w:hAnsi="Arial" w:cs="Arial"/>
        </w:rPr>
        <w:t>Na podstawie art. 17 pkt 6 lit. a ustawy z dnia 27 marca 2003 r. o planowaniu i zagospodarowaniu przestrzennym (</w:t>
      </w:r>
      <w:r w:rsidRPr="007A33F6">
        <w:rPr>
          <w:rFonts w:ascii="Arial" w:hAnsi="Arial" w:cs="Arial"/>
          <w:bCs/>
        </w:rPr>
        <w:t>Dz. U. 2024 poz. 1130</w:t>
      </w:r>
      <w:r w:rsidRPr="007A33F6">
        <w:rPr>
          <w:rFonts w:ascii="Arial" w:hAnsi="Arial" w:cs="Arial"/>
        </w:rPr>
        <w:t>) i art. 54 oraz art. 57 ustawy z dnia 3 października 2008 r</w:t>
      </w:r>
      <w:r w:rsidRPr="007A33F6">
        <w:rPr>
          <w:rFonts w:ascii="Arial" w:hAnsi="Arial" w:cs="Arial"/>
          <w:i/>
        </w:rPr>
        <w:t xml:space="preserve">. </w:t>
      </w:r>
      <w:r w:rsidRPr="007A33F6">
        <w:rPr>
          <w:rFonts w:ascii="Arial" w:hAnsi="Arial" w:cs="Arial"/>
        </w:rPr>
        <w:t xml:space="preserve">o udostępnianiu informacji </w:t>
      </w:r>
      <w:r w:rsidRPr="007A33F6">
        <w:rPr>
          <w:rFonts w:ascii="Arial" w:hAnsi="Arial" w:cs="Arial"/>
        </w:rPr>
        <w:br/>
        <w:t xml:space="preserve">o środowisku i jego ochronie, udziale społeczeństwa w ochronie środowiska oraz </w:t>
      </w:r>
      <w:r>
        <w:rPr>
          <w:rFonts w:ascii="Arial" w:hAnsi="Arial" w:cs="Arial"/>
        </w:rPr>
        <w:br/>
      </w:r>
      <w:r w:rsidRPr="007A33F6">
        <w:rPr>
          <w:rFonts w:ascii="Arial" w:hAnsi="Arial" w:cs="Arial"/>
        </w:rPr>
        <w:t xml:space="preserve">o ocenach oddziaływania na środowisko (Dz. U. 2024, poz. 1112) wnoszę </w:t>
      </w:r>
      <w:r>
        <w:rPr>
          <w:rFonts w:ascii="Arial" w:hAnsi="Arial" w:cs="Arial"/>
        </w:rPr>
        <w:br/>
      </w:r>
      <w:r w:rsidRPr="007A33F6">
        <w:rPr>
          <w:rFonts w:ascii="Arial" w:hAnsi="Arial" w:cs="Arial"/>
        </w:rPr>
        <w:t xml:space="preserve">o zaopiniowanie </w:t>
      </w:r>
      <w:r w:rsidR="006416DA">
        <w:rPr>
          <w:rFonts w:ascii="Arial" w:hAnsi="Arial" w:cs="Arial"/>
        </w:rPr>
        <w:t>projektu</w:t>
      </w:r>
      <w:r w:rsidR="0005473E" w:rsidRPr="0005473E">
        <w:rPr>
          <w:rFonts w:ascii="Cambria" w:eastAsia="Times New Roman" w:hAnsi="Cambria"/>
          <w:sz w:val="22"/>
          <w:szCs w:val="22"/>
          <w:lang w:eastAsia="pl-PL"/>
        </w:rPr>
        <w:t xml:space="preserve"> </w:t>
      </w:r>
      <w:r w:rsidR="0005473E" w:rsidRPr="0005473E">
        <w:rPr>
          <w:rFonts w:ascii="Arial" w:hAnsi="Arial" w:cs="Arial"/>
        </w:rPr>
        <w:t xml:space="preserve">miejscowy plan zagospodarowania przestrzennego części miasta Trzemeszna (dz. nr geod. 168 </w:t>
      </w:r>
      <w:proofErr w:type="spellStart"/>
      <w:r w:rsidR="0005473E" w:rsidRPr="0005473E">
        <w:rPr>
          <w:rFonts w:ascii="Arial" w:hAnsi="Arial" w:cs="Arial"/>
        </w:rPr>
        <w:t>obr</w:t>
      </w:r>
      <w:proofErr w:type="spellEnd"/>
      <w:r w:rsidR="0005473E" w:rsidRPr="0005473E">
        <w:rPr>
          <w:rFonts w:ascii="Arial" w:hAnsi="Arial" w:cs="Arial"/>
        </w:rPr>
        <w:t>. 6) gm. Trzemeszno</w:t>
      </w:r>
      <w:r w:rsidR="006416DA">
        <w:rPr>
          <w:rFonts w:ascii="Arial" w:hAnsi="Arial" w:cs="Arial"/>
        </w:rPr>
        <w:t xml:space="preserve"> </w:t>
      </w:r>
    </w:p>
    <w:p w14:paraId="6AF549CC" w14:textId="7FA0BC16" w:rsidR="007A33F6" w:rsidRPr="007A33F6" w:rsidRDefault="007A33F6" w:rsidP="006416DA">
      <w:pPr>
        <w:ind w:firstLine="708"/>
        <w:jc w:val="both"/>
        <w:rPr>
          <w:rFonts w:ascii="Arial" w:hAnsi="Arial" w:cs="Arial"/>
        </w:rPr>
      </w:pPr>
    </w:p>
    <w:p w14:paraId="5F1CF7D7" w14:textId="70CB085D" w:rsidR="007A33F6" w:rsidRPr="007A33F6" w:rsidRDefault="007A33F6" w:rsidP="007A33F6">
      <w:pPr>
        <w:spacing w:line="276" w:lineRule="auto"/>
        <w:ind w:firstLine="708"/>
        <w:jc w:val="both"/>
        <w:rPr>
          <w:rFonts w:ascii="Arial" w:hAnsi="Arial" w:cs="Arial"/>
        </w:rPr>
      </w:pPr>
      <w:r w:rsidRPr="007A33F6">
        <w:rPr>
          <w:rFonts w:ascii="Arial" w:hAnsi="Arial" w:cs="Arial"/>
        </w:rPr>
        <w:t xml:space="preserve">Projekt ww. planu miejscowego wraz z prognozą oddziaływania na środowisko udostępniony będzie w siedzibie Urzędu Miejskiego Trzemeszna w Trzemesznie przy ulicy 1 Maja 1 pok. nr 2 w terminie 30 dni od daty otrzymania niniejszego zawiadomienia. Zgodnie z art. 25 ust. 2 ww. ustawy o planowaniu i zagospodarowaniu przestrzennym, nie przedstawienie stanowiska lub warunków na jakich opiniowanie może nastąpić w wyżej wyznaczonym terminie uważa się za równoznaczne </w:t>
      </w:r>
      <w:r>
        <w:rPr>
          <w:rFonts w:ascii="Arial" w:hAnsi="Arial" w:cs="Arial"/>
        </w:rPr>
        <w:br/>
      </w:r>
      <w:r w:rsidRPr="007A33F6">
        <w:rPr>
          <w:rFonts w:ascii="Arial" w:hAnsi="Arial" w:cs="Arial"/>
        </w:rPr>
        <w:t>z pozytywnym zaopiniowaniem projektu planu i prognozy.</w:t>
      </w:r>
    </w:p>
    <w:p w14:paraId="755CE020" w14:textId="77777777" w:rsidR="007A33F6" w:rsidRPr="007A33F6" w:rsidRDefault="007A33F6" w:rsidP="007A33F6">
      <w:pPr>
        <w:rPr>
          <w:rFonts w:ascii="Arial" w:hAnsi="Arial" w:cs="Arial"/>
        </w:rPr>
      </w:pPr>
    </w:p>
    <w:p w14:paraId="070F107B" w14:textId="77777777" w:rsidR="007A33F6" w:rsidRPr="007A33F6" w:rsidRDefault="007A33F6" w:rsidP="007A33F6">
      <w:pPr>
        <w:rPr>
          <w:rFonts w:ascii="Arial" w:hAnsi="Arial" w:cs="Arial"/>
        </w:rPr>
      </w:pPr>
    </w:p>
    <w:p w14:paraId="67F8050A" w14:textId="77777777" w:rsidR="007A33F6" w:rsidRPr="007A33F6" w:rsidRDefault="007A33F6" w:rsidP="007A33F6">
      <w:pPr>
        <w:rPr>
          <w:rFonts w:ascii="Arial" w:hAnsi="Arial" w:cs="Arial"/>
        </w:rPr>
      </w:pPr>
    </w:p>
    <w:p w14:paraId="0C1C42EC" w14:textId="77777777" w:rsidR="00DD6EFC" w:rsidRPr="00DD6EFC" w:rsidRDefault="00DD6EFC" w:rsidP="00DD6EFC">
      <w:pPr>
        <w:rPr>
          <w:rFonts w:ascii="Arial" w:hAnsi="Arial" w:cs="Arial"/>
        </w:rPr>
      </w:pPr>
      <w:bookmarkStart w:id="1" w:name="_Hlk176419792"/>
      <w:r w:rsidRPr="00DD6EFC">
        <w:rPr>
          <w:rFonts w:ascii="Arial" w:hAnsi="Arial" w:cs="Arial"/>
        </w:rPr>
        <w:t>Załączniki:</w:t>
      </w:r>
    </w:p>
    <w:p w14:paraId="33401853" w14:textId="69F54F7B" w:rsidR="00DD6EFC" w:rsidRPr="00DD6EFC" w:rsidRDefault="00DD6EFC" w:rsidP="00DD6EFC">
      <w:pPr>
        <w:numPr>
          <w:ilvl w:val="0"/>
          <w:numId w:val="13"/>
        </w:numPr>
        <w:rPr>
          <w:rFonts w:ascii="Arial" w:hAnsi="Arial" w:cs="Arial"/>
        </w:rPr>
      </w:pPr>
      <w:r w:rsidRPr="00DD6EFC">
        <w:rPr>
          <w:rFonts w:ascii="Arial" w:hAnsi="Arial" w:cs="Arial"/>
        </w:rPr>
        <w:t>Projekt planu wraz z załącznikiem</w:t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</w:p>
    <w:p w14:paraId="3CF1F1A8" w14:textId="77777777" w:rsidR="00DD6EFC" w:rsidRPr="00DD6EFC" w:rsidRDefault="00DD6EFC" w:rsidP="00DD6EFC">
      <w:pPr>
        <w:numPr>
          <w:ilvl w:val="0"/>
          <w:numId w:val="13"/>
        </w:numPr>
        <w:rPr>
          <w:rFonts w:ascii="Arial" w:hAnsi="Arial" w:cs="Arial"/>
        </w:rPr>
      </w:pPr>
      <w:r w:rsidRPr="00DD6EFC">
        <w:rPr>
          <w:rFonts w:ascii="Arial" w:hAnsi="Arial" w:cs="Arial"/>
        </w:rPr>
        <w:t xml:space="preserve">Prognoza Oddziaływania na Środowisko </w:t>
      </w:r>
    </w:p>
    <w:p w14:paraId="28D09B24" w14:textId="687EF7CD" w:rsidR="00DD6EFC" w:rsidRPr="00DD6EFC" w:rsidRDefault="00DD6EFC" w:rsidP="00DD6EFC">
      <w:pPr>
        <w:rPr>
          <w:rFonts w:ascii="Arial" w:hAnsi="Arial" w:cs="Arial"/>
          <w:sz w:val="18"/>
          <w:szCs w:val="18"/>
        </w:rPr>
      </w:pPr>
      <w:r w:rsidRPr="00DD6E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D6EFC">
        <w:rPr>
          <w:rFonts w:ascii="Arial" w:hAnsi="Arial" w:cs="Arial"/>
        </w:rPr>
        <w:t xml:space="preserve"> </w:t>
      </w:r>
    </w:p>
    <w:p w14:paraId="65DC7723" w14:textId="2DE5EB41" w:rsidR="00DD6EFC" w:rsidRPr="00DD6EFC" w:rsidRDefault="00DD6EFC" w:rsidP="00DD6EFC">
      <w:pPr>
        <w:rPr>
          <w:rFonts w:ascii="Arial" w:hAnsi="Arial" w:cs="Arial"/>
        </w:rPr>
      </w:pPr>
      <w:r w:rsidRPr="00DD6EFC">
        <w:rPr>
          <w:rFonts w:ascii="Arial" w:hAnsi="Arial" w:cs="Arial"/>
        </w:rPr>
        <w:t>Otrzymują:</w:t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  <w:t xml:space="preserve"> </w:t>
      </w:r>
    </w:p>
    <w:p w14:paraId="55D3695B" w14:textId="0BBEB301" w:rsidR="00DD6EFC" w:rsidRPr="00DD6EFC" w:rsidRDefault="00DD6EFC" w:rsidP="00DD6EFC">
      <w:pPr>
        <w:numPr>
          <w:ilvl w:val="0"/>
          <w:numId w:val="14"/>
        </w:numPr>
        <w:rPr>
          <w:rFonts w:ascii="Arial" w:hAnsi="Arial" w:cs="Arial"/>
        </w:rPr>
      </w:pPr>
      <w:r w:rsidRPr="00DD6EFC">
        <w:rPr>
          <w:rFonts w:ascii="Arial" w:hAnsi="Arial" w:cs="Arial"/>
        </w:rPr>
        <w:t>Adresat (</w:t>
      </w:r>
      <w:proofErr w:type="spellStart"/>
      <w:r w:rsidRPr="00DD6EFC">
        <w:rPr>
          <w:rFonts w:ascii="Arial" w:hAnsi="Arial" w:cs="Arial"/>
        </w:rPr>
        <w:t>ePUAP</w:t>
      </w:r>
      <w:proofErr w:type="spellEnd"/>
      <w:r w:rsidRPr="00DD6EFC">
        <w:rPr>
          <w:rFonts w:ascii="Arial" w:hAnsi="Arial" w:cs="Arial"/>
        </w:rPr>
        <w:t>/ doręczenie elektroniczne)</w:t>
      </w:r>
      <w:r w:rsidRPr="00DD6EFC">
        <w:rPr>
          <w:rFonts w:ascii="Arial" w:hAnsi="Arial" w:cs="Arial"/>
        </w:rPr>
        <w:tab/>
      </w:r>
      <w:r w:rsidRPr="00DD6EFC">
        <w:rPr>
          <w:rFonts w:ascii="Arial" w:hAnsi="Arial" w:cs="Arial"/>
        </w:rPr>
        <w:tab/>
      </w:r>
    </w:p>
    <w:p w14:paraId="2A7DBAA0" w14:textId="77777777" w:rsidR="00DD6EFC" w:rsidRPr="00DD6EFC" w:rsidRDefault="00DD6EFC" w:rsidP="00DD6EFC">
      <w:pPr>
        <w:numPr>
          <w:ilvl w:val="0"/>
          <w:numId w:val="14"/>
        </w:numPr>
        <w:rPr>
          <w:rFonts w:ascii="Arial" w:hAnsi="Arial" w:cs="Arial"/>
        </w:rPr>
      </w:pPr>
      <w:r w:rsidRPr="00DD6EFC">
        <w:rPr>
          <w:rFonts w:ascii="Arial" w:hAnsi="Arial" w:cs="Arial"/>
        </w:rPr>
        <w:t>Aa</w:t>
      </w:r>
      <w:bookmarkEnd w:id="1"/>
    </w:p>
    <w:p w14:paraId="048F90FE" w14:textId="77777777" w:rsidR="007A33F6" w:rsidRPr="007A33F6" w:rsidRDefault="007A33F6" w:rsidP="007A33F6">
      <w:pPr>
        <w:rPr>
          <w:rFonts w:ascii="Arial" w:hAnsi="Arial" w:cs="Arial"/>
        </w:rPr>
      </w:pPr>
    </w:p>
    <w:p w14:paraId="66D8DA1A" w14:textId="77777777" w:rsidR="00BD6C6F" w:rsidRPr="00BD6C6F" w:rsidRDefault="00BD6C6F" w:rsidP="00BD6C6F">
      <w:pPr>
        <w:rPr>
          <w:rFonts w:ascii="Arial" w:hAnsi="Arial" w:cs="Arial"/>
        </w:rPr>
      </w:pPr>
    </w:p>
    <w:p w14:paraId="28341733" w14:textId="1AD5B5A0" w:rsidR="00BD6C6F" w:rsidRPr="00BD6C6F" w:rsidRDefault="00BD6C6F" w:rsidP="00BD6C6F">
      <w:pPr>
        <w:rPr>
          <w:rFonts w:ascii="Arial" w:hAnsi="Arial" w:cs="Arial"/>
          <w:sz w:val="20"/>
          <w:szCs w:val="20"/>
        </w:rPr>
      </w:pPr>
      <w:r w:rsidRPr="00BD6C6F">
        <w:rPr>
          <w:rFonts w:ascii="Arial" w:hAnsi="Arial" w:cs="Arial"/>
          <w:sz w:val="20"/>
          <w:szCs w:val="20"/>
        </w:rPr>
        <w:t xml:space="preserve">Sprawę prowadzi: </w:t>
      </w:r>
      <w:r w:rsidR="00CF740B">
        <w:rPr>
          <w:rFonts w:ascii="Arial" w:hAnsi="Arial" w:cs="Arial"/>
          <w:sz w:val="20"/>
          <w:szCs w:val="20"/>
        </w:rPr>
        <w:t>Paulina Bernaciak</w:t>
      </w:r>
    </w:p>
    <w:p w14:paraId="2FFDCA10" w14:textId="05FDA614" w:rsidR="006A482A" w:rsidRPr="00CF740B" w:rsidRDefault="00BD6C6F" w:rsidP="00A6676B">
      <w:pPr>
        <w:rPr>
          <w:rFonts w:ascii="Arial" w:hAnsi="Arial" w:cs="Arial"/>
          <w:sz w:val="20"/>
          <w:szCs w:val="20"/>
        </w:rPr>
      </w:pPr>
      <w:r w:rsidRPr="00BD6C6F">
        <w:rPr>
          <w:rFonts w:ascii="Arial" w:hAnsi="Arial" w:cs="Arial"/>
          <w:sz w:val="20"/>
          <w:szCs w:val="20"/>
        </w:rPr>
        <w:t xml:space="preserve">Tel.: 61 415 43 06 wew. 25 lub </w:t>
      </w:r>
      <w:bookmarkEnd w:id="0"/>
      <w:r w:rsidR="00CF740B">
        <w:rPr>
          <w:rFonts w:ascii="Arial" w:hAnsi="Arial" w:cs="Arial"/>
          <w:sz w:val="20"/>
          <w:szCs w:val="20"/>
        </w:rPr>
        <w:t>667 747 263</w:t>
      </w:r>
    </w:p>
    <w:sectPr w:rsidR="006A482A" w:rsidRPr="00CF740B" w:rsidSect="00174E4B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6055" w14:textId="77777777" w:rsidR="008017B7" w:rsidRDefault="008017B7" w:rsidP="00124F9C">
      <w:r>
        <w:separator/>
      </w:r>
    </w:p>
  </w:endnote>
  <w:endnote w:type="continuationSeparator" w:id="0">
    <w:p w14:paraId="2A7AA91D" w14:textId="77777777" w:rsidR="008017B7" w:rsidRDefault="008017B7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EndPr/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EndPr/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8043" w14:textId="77777777" w:rsidR="008017B7" w:rsidRDefault="008017B7" w:rsidP="00124F9C">
      <w:r>
        <w:separator/>
      </w:r>
    </w:p>
  </w:footnote>
  <w:footnote w:type="continuationSeparator" w:id="0">
    <w:p w14:paraId="41044655" w14:textId="77777777" w:rsidR="008017B7" w:rsidRDefault="008017B7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777777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</w:rPr>
    </w:pPr>
    <w:r w:rsidRPr="008272A3">
      <w:rPr>
        <w:rFonts w:ascii="Arial" w:hAnsi="Arial" w:cs="Arial"/>
        <w:b/>
        <w:color w:val="0000FF"/>
      </w:rPr>
      <w:t>ul. Gen. Henryka Dąbrowskiego 2, 62-240 Trzemeszno</w:t>
    </w:r>
  </w:p>
  <w:p w14:paraId="6E09B69A" w14:textId="77777777" w:rsidR="00940E1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22"/>
        <w:szCs w:val="22"/>
      </w:rPr>
    </w:pPr>
    <w:r w:rsidRPr="00940E13">
      <w:rPr>
        <w:rFonts w:ascii="Arial" w:hAnsi="Arial" w:cs="Arial"/>
        <w:b/>
        <w:color w:val="0000FF"/>
      </w:rPr>
      <w:t xml:space="preserve">tel. 61 41 54 305, 306, 307 </w:t>
    </w:r>
    <w:r w:rsidRPr="00940E13">
      <w:rPr>
        <w:rFonts w:ascii="Arial" w:hAnsi="Arial" w:cs="Arial"/>
        <w:b/>
        <w:color w:val="0000FF"/>
      </w:rPr>
      <w:br/>
    </w:r>
    <w:r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</w:p>
  <w:p w14:paraId="05AF135B" w14:textId="2F9EB617" w:rsidR="00940E13" w:rsidRPr="00924C32" w:rsidRDefault="00924C32" w:rsidP="00924C32">
    <w:pPr>
      <w:spacing w:line="254" w:lineRule="auto"/>
      <w:ind w:left="1416"/>
      <w:jc w:val="center"/>
      <w:rPr>
        <w:rFonts w:ascii="Arial" w:hAnsi="Arial" w:cs="Arial"/>
        <w:b/>
        <w:color w:val="0000FF"/>
        <w:sz w:val="22"/>
        <w:szCs w:val="22"/>
      </w:rPr>
    </w:pPr>
    <w:r w:rsidRPr="00924C32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  <w:r w:rsidR="00940E13" w:rsidRPr="00924C32">
      <w:t xml:space="preserve"> </w:t>
    </w:r>
    <w:hyperlink r:id="rId2" w:history="1">
      <w:r w:rsidRPr="00D0528C">
        <w:rPr>
          <w:rStyle w:val="Hipercze"/>
          <w:rFonts w:ascii="Arial" w:hAnsi="Arial" w:cs="Arial"/>
          <w:b/>
        </w:rPr>
        <w:t>www.trzemeszno.pl</w:t>
      </w:r>
    </w:hyperlink>
    <w:r w:rsidR="00940E13" w:rsidRPr="00924C32">
      <w:rPr>
        <w:rFonts w:ascii="Arial" w:hAnsi="Arial" w:cs="Arial"/>
        <w:b/>
        <w:color w:val="0000FF"/>
      </w:rPr>
      <w:t xml:space="preserve">   e-mail: sekretariat@trzemeszno.pl</w:t>
    </w:r>
  </w:p>
  <w:p w14:paraId="4BDF1671" w14:textId="76BC63BF" w:rsidR="001678BC" w:rsidRPr="00924C32" w:rsidRDefault="00924C32"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39476811">
              <wp:simplePos x="0" y="0"/>
              <wp:positionH relativeFrom="column">
                <wp:posOffset>226060</wp:posOffset>
              </wp:positionH>
              <wp:positionV relativeFrom="paragraph">
                <wp:posOffset>71120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F6EA51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5.6pt" to="462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B05BF"/>
    <w:multiLevelType w:val="hybridMultilevel"/>
    <w:tmpl w:val="66E2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879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7EE5288"/>
    <w:multiLevelType w:val="multilevel"/>
    <w:tmpl w:val="E7125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195D23"/>
    <w:multiLevelType w:val="multilevel"/>
    <w:tmpl w:val="AC969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D1F3E"/>
    <w:multiLevelType w:val="hybridMultilevel"/>
    <w:tmpl w:val="6576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12"/>
  </w:num>
  <w:num w:numId="6" w16cid:durableId="363601638">
    <w:abstractNumId w:val="5"/>
  </w:num>
  <w:num w:numId="7" w16cid:durableId="2032562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6"/>
  </w:num>
  <w:num w:numId="9" w16cid:durableId="798304806">
    <w:abstractNumId w:val="6"/>
  </w:num>
  <w:num w:numId="10" w16cid:durableId="2047174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266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90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5431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711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21E01"/>
    <w:rsid w:val="0005473E"/>
    <w:rsid w:val="0008401B"/>
    <w:rsid w:val="00090A50"/>
    <w:rsid w:val="00092386"/>
    <w:rsid w:val="000A512E"/>
    <w:rsid w:val="000B1AF3"/>
    <w:rsid w:val="000E3C1E"/>
    <w:rsid w:val="0010531C"/>
    <w:rsid w:val="00112785"/>
    <w:rsid w:val="00124F9C"/>
    <w:rsid w:val="00134675"/>
    <w:rsid w:val="00144009"/>
    <w:rsid w:val="001515FB"/>
    <w:rsid w:val="00156CF3"/>
    <w:rsid w:val="001678BC"/>
    <w:rsid w:val="00170202"/>
    <w:rsid w:val="00172A42"/>
    <w:rsid w:val="00174E4B"/>
    <w:rsid w:val="0019570C"/>
    <w:rsid w:val="001E180D"/>
    <w:rsid w:val="001E48F9"/>
    <w:rsid w:val="00234130"/>
    <w:rsid w:val="002B0188"/>
    <w:rsid w:val="002B0CE2"/>
    <w:rsid w:val="002B1FA5"/>
    <w:rsid w:val="002C2646"/>
    <w:rsid w:val="002E0744"/>
    <w:rsid w:val="00301D22"/>
    <w:rsid w:val="003161A0"/>
    <w:rsid w:val="0034251E"/>
    <w:rsid w:val="00346D1F"/>
    <w:rsid w:val="00363845"/>
    <w:rsid w:val="003638EF"/>
    <w:rsid w:val="003936C8"/>
    <w:rsid w:val="003A119D"/>
    <w:rsid w:val="003B3ED3"/>
    <w:rsid w:val="003C741D"/>
    <w:rsid w:val="00407591"/>
    <w:rsid w:val="0044588E"/>
    <w:rsid w:val="00492F72"/>
    <w:rsid w:val="004957F8"/>
    <w:rsid w:val="00496279"/>
    <w:rsid w:val="004A0AB2"/>
    <w:rsid w:val="004A78D2"/>
    <w:rsid w:val="004C11E0"/>
    <w:rsid w:val="004D0C01"/>
    <w:rsid w:val="004F052C"/>
    <w:rsid w:val="004F28AE"/>
    <w:rsid w:val="00517999"/>
    <w:rsid w:val="00530343"/>
    <w:rsid w:val="00543613"/>
    <w:rsid w:val="00550C52"/>
    <w:rsid w:val="00552BEC"/>
    <w:rsid w:val="00557947"/>
    <w:rsid w:val="0057513B"/>
    <w:rsid w:val="00593246"/>
    <w:rsid w:val="005F0F9E"/>
    <w:rsid w:val="005F1F5A"/>
    <w:rsid w:val="00615E9B"/>
    <w:rsid w:val="00624F5A"/>
    <w:rsid w:val="006416DA"/>
    <w:rsid w:val="00644225"/>
    <w:rsid w:val="006537BC"/>
    <w:rsid w:val="0066335D"/>
    <w:rsid w:val="00690CA7"/>
    <w:rsid w:val="006A482A"/>
    <w:rsid w:val="006A7289"/>
    <w:rsid w:val="006C04C1"/>
    <w:rsid w:val="006F2C6A"/>
    <w:rsid w:val="0079072F"/>
    <w:rsid w:val="007A33F6"/>
    <w:rsid w:val="007C1F63"/>
    <w:rsid w:val="007D34A4"/>
    <w:rsid w:val="008017B7"/>
    <w:rsid w:val="008146D8"/>
    <w:rsid w:val="008166C9"/>
    <w:rsid w:val="008209CC"/>
    <w:rsid w:val="00826F3D"/>
    <w:rsid w:val="008272A3"/>
    <w:rsid w:val="0084618A"/>
    <w:rsid w:val="00870BCC"/>
    <w:rsid w:val="008757A3"/>
    <w:rsid w:val="008758AC"/>
    <w:rsid w:val="008A1BA7"/>
    <w:rsid w:val="008F743F"/>
    <w:rsid w:val="00903B62"/>
    <w:rsid w:val="009155B7"/>
    <w:rsid w:val="00924C32"/>
    <w:rsid w:val="00940E13"/>
    <w:rsid w:val="009635D0"/>
    <w:rsid w:val="00965660"/>
    <w:rsid w:val="009C4B64"/>
    <w:rsid w:val="009D6215"/>
    <w:rsid w:val="009E068A"/>
    <w:rsid w:val="009E2C7F"/>
    <w:rsid w:val="00A10714"/>
    <w:rsid w:val="00A40416"/>
    <w:rsid w:val="00A6676B"/>
    <w:rsid w:val="00A9013F"/>
    <w:rsid w:val="00A932EC"/>
    <w:rsid w:val="00AA1B60"/>
    <w:rsid w:val="00AB40B5"/>
    <w:rsid w:val="00AC0D49"/>
    <w:rsid w:val="00AD3154"/>
    <w:rsid w:val="00B04D8E"/>
    <w:rsid w:val="00B24B49"/>
    <w:rsid w:val="00B26A45"/>
    <w:rsid w:val="00B921A9"/>
    <w:rsid w:val="00BD61C1"/>
    <w:rsid w:val="00BD6C6F"/>
    <w:rsid w:val="00C042A9"/>
    <w:rsid w:val="00C05962"/>
    <w:rsid w:val="00C13837"/>
    <w:rsid w:val="00C578A3"/>
    <w:rsid w:val="00C706C0"/>
    <w:rsid w:val="00C77A50"/>
    <w:rsid w:val="00CA6CB9"/>
    <w:rsid w:val="00CE7CE3"/>
    <w:rsid w:val="00CF740B"/>
    <w:rsid w:val="00D028CA"/>
    <w:rsid w:val="00D03174"/>
    <w:rsid w:val="00D23666"/>
    <w:rsid w:val="00D43F78"/>
    <w:rsid w:val="00D70905"/>
    <w:rsid w:val="00D74E1C"/>
    <w:rsid w:val="00D76E5B"/>
    <w:rsid w:val="00D904A2"/>
    <w:rsid w:val="00D97371"/>
    <w:rsid w:val="00DD6EFC"/>
    <w:rsid w:val="00E2114A"/>
    <w:rsid w:val="00E26871"/>
    <w:rsid w:val="00E36887"/>
    <w:rsid w:val="00E55A0A"/>
    <w:rsid w:val="00E87897"/>
    <w:rsid w:val="00E910E4"/>
    <w:rsid w:val="00EE53E7"/>
    <w:rsid w:val="00F048BD"/>
    <w:rsid w:val="00F05406"/>
    <w:rsid w:val="00F11049"/>
    <w:rsid w:val="00F153F4"/>
    <w:rsid w:val="00F46F5A"/>
    <w:rsid w:val="00F65B1D"/>
    <w:rsid w:val="00F76C9E"/>
    <w:rsid w:val="00FB2593"/>
    <w:rsid w:val="00FC3F80"/>
    <w:rsid w:val="00FC7FE5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uiPriority w:val="34"/>
    <w:qFormat/>
    <w:rsid w:val="0055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Paulina PB. Bernaciak</cp:lastModifiedBy>
  <cp:revision>2</cp:revision>
  <cp:lastPrinted>2024-09-30T13:38:00Z</cp:lastPrinted>
  <dcterms:created xsi:type="dcterms:W3CDTF">2025-05-30T11:18:00Z</dcterms:created>
  <dcterms:modified xsi:type="dcterms:W3CDTF">2025-05-30T11:18:00Z</dcterms:modified>
</cp:coreProperties>
</file>